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489" w:rsidRDefault="00EF0A0A" w:rsidP="00EF0A0A">
      <w:pPr>
        <w:jc w:val="center"/>
        <w:rPr>
          <w:b/>
          <w:bCs/>
          <w:sz w:val="40"/>
          <w:szCs w:val="40"/>
          <w:rtl/>
          <w:lang w:bidi="ar-JO"/>
        </w:rPr>
      </w:pPr>
      <w:r w:rsidRPr="00EF0A0A">
        <w:rPr>
          <w:rFonts w:hint="cs"/>
          <w:b/>
          <w:bCs/>
          <w:sz w:val="40"/>
          <w:szCs w:val="40"/>
          <w:rtl/>
          <w:lang w:bidi="ar-JO"/>
        </w:rPr>
        <w:t>وصف مشاريع الخ</w:t>
      </w:r>
      <w:r w:rsidR="006C6F72">
        <w:rPr>
          <w:rFonts w:hint="cs"/>
          <w:b/>
          <w:bCs/>
          <w:sz w:val="40"/>
          <w:szCs w:val="40"/>
          <w:rtl/>
          <w:lang w:bidi="ar-JO"/>
        </w:rPr>
        <w:t>ا</w:t>
      </w:r>
      <w:bookmarkStart w:id="0" w:name="_GoBack"/>
      <w:bookmarkEnd w:id="0"/>
      <w:r w:rsidRPr="00EF0A0A">
        <w:rPr>
          <w:rFonts w:hint="cs"/>
          <w:b/>
          <w:bCs/>
          <w:sz w:val="40"/>
          <w:szCs w:val="40"/>
          <w:rtl/>
          <w:lang w:bidi="ar-JO"/>
        </w:rPr>
        <w:t>رطة الاستثمارية</w:t>
      </w:r>
    </w:p>
    <w:p w:rsidR="00EF0A0A" w:rsidRDefault="00EF0A0A" w:rsidP="00EF0A0A">
      <w:pPr>
        <w:pStyle w:val="ListParagraph"/>
        <w:numPr>
          <w:ilvl w:val="0"/>
          <w:numId w:val="1"/>
        </w:numPr>
      </w:pPr>
      <w:r w:rsidRPr="00EF0A0A">
        <w:rPr>
          <w:rFonts w:hint="cs"/>
          <w:b/>
          <w:bCs/>
          <w:rtl/>
          <w:lang w:bidi="ar-JO"/>
        </w:rPr>
        <w:t>السينيما خماسية الابعاد</w:t>
      </w:r>
      <w:r>
        <w:rPr>
          <w:rFonts w:hint="cs"/>
          <w:rtl/>
        </w:rPr>
        <w:t xml:space="preserve">( </w:t>
      </w:r>
      <w:r w:rsidRPr="004B693B">
        <w:rPr>
          <w:b/>
          <w:bCs/>
        </w:rPr>
        <w:t>5 cinema</w:t>
      </w:r>
      <w:r w:rsidRPr="004B693B">
        <w:rPr>
          <w:rFonts w:hint="cs"/>
          <w:b/>
          <w:bCs/>
          <w:rtl/>
          <w:lang w:bidi="ar-JO"/>
        </w:rPr>
        <w:t>)</w:t>
      </w:r>
    </w:p>
    <w:p w:rsidR="00EF0A0A" w:rsidRDefault="00EF0A0A" w:rsidP="00EF0A0A">
      <w:pPr>
        <w:pStyle w:val="ListParagraph"/>
        <w:rPr>
          <w:rtl/>
        </w:rPr>
      </w:pPr>
      <w:r>
        <w:rPr>
          <w:rFonts w:hint="cs"/>
          <w:rtl/>
        </w:rPr>
        <w:t xml:space="preserve">تقوم فكرة المشروع المقترح على إقامة سينما خماسية الأبعاد في إقليم البترا </w:t>
      </w:r>
      <w:r w:rsidRPr="003F23DE">
        <w:rPr>
          <w:rFonts w:hint="cs"/>
          <w:rtl/>
        </w:rPr>
        <w:t xml:space="preserve">بحيث </w:t>
      </w:r>
      <w:r>
        <w:rPr>
          <w:rFonts w:hint="cs"/>
          <w:rtl/>
        </w:rPr>
        <w:t>ي</w:t>
      </w:r>
      <w:r w:rsidRPr="003F23DE">
        <w:rPr>
          <w:rFonts w:hint="cs"/>
          <w:rtl/>
        </w:rPr>
        <w:t>ضم</w:t>
      </w:r>
      <w:r>
        <w:rPr>
          <w:rFonts w:hint="cs"/>
          <w:rtl/>
        </w:rPr>
        <w:t xml:space="preserve"> المشروع</w:t>
      </w:r>
      <w:r w:rsidRPr="003F23DE">
        <w:rPr>
          <w:rFonts w:hint="cs"/>
          <w:rtl/>
        </w:rPr>
        <w:t xml:space="preserve"> </w:t>
      </w:r>
      <w:r>
        <w:rPr>
          <w:rFonts w:hint="cs"/>
          <w:rtl/>
        </w:rPr>
        <w:t>صالة للعرض مكونة من شاشة و18 مقعد متحرك بداخلها. كما سيحتوي المشروع على كافتيريا تقدم المأكولات الخفيفة كالبوشار، والشيبس (الناتشو)، والشوكولاتة إلى جانب المشروبات المختلفة  كالعصائر المثلجة والطبيعية والمشروبات الغازية وغيرها. بالإضافة إلى ذلك سيضم المشروع صالة ترفيهية مخصصة لألعاب الأركاد (</w:t>
      </w:r>
      <w:r>
        <w:t>Arcade</w:t>
      </w:r>
      <w:r>
        <w:rPr>
          <w:rFonts w:hint="cs"/>
          <w:rtl/>
        </w:rPr>
        <w:t>).</w:t>
      </w:r>
    </w:p>
    <w:p w:rsidR="00EF0A0A" w:rsidRPr="002157FB" w:rsidRDefault="0017114C" w:rsidP="00EF0A0A">
      <w:pPr>
        <w:rPr>
          <w:rtl/>
        </w:rPr>
      </w:pPr>
      <w:r>
        <w:rPr>
          <w:noProof/>
          <w:rtl/>
        </w:rPr>
        <w:drawing>
          <wp:anchor distT="0" distB="0" distL="114300" distR="114300" simplePos="0" relativeHeight="251659264" behindDoc="0" locked="0" layoutInCell="1" allowOverlap="1" wp14:anchorId="23FEA1CC" wp14:editId="7A91D2C4">
            <wp:simplePos x="0" y="0"/>
            <wp:positionH relativeFrom="column">
              <wp:posOffset>2950210</wp:posOffset>
            </wp:positionH>
            <wp:positionV relativeFrom="paragraph">
              <wp:posOffset>111760</wp:posOffset>
            </wp:positionV>
            <wp:extent cx="2276475" cy="1390650"/>
            <wp:effectExtent l="0" t="0" r="9525" b="0"/>
            <wp:wrapSquare wrapText="bothSides"/>
            <wp:docPr id="1120" name="Picture 1120" descr="C:\Users\lamayreh\Desktop\desert world Petra\20130914160429_6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amayreh\Desktop\desert world Petra\20130914160429_687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64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A0A">
        <w:rPr>
          <w:noProof/>
          <w:rtl/>
        </w:rPr>
        <w:drawing>
          <wp:anchor distT="0" distB="0" distL="114300" distR="114300" simplePos="0" relativeHeight="251661312" behindDoc="0" locked="0" layoutInCell="1" allowOverlap="1" wp14:anchorId="6250896C" wp14:editId="46B4DFE8">
            <wp:simplePos x="0" y="0"/>
            <wp:positionH relativeFrom="column">
              <wp:posOffset>90170</wp:posOffset>
            </wp:positionH>
            <wp:positionV relativeFrom="paragraph">
              <wp:posOffset>162560</wp:posOffset>
            </wp:positionV>
            <wp:extent cx="2276475" cy="1390650"/>
            <wp:effectExtent l="0" t="0" r="9525" b="0"/>
            <wp:wrapSquare wrapText="bothSides"/>
            <wp:docPr id="1121" name="Picture 1121" descr="C:\Users\lamayreh\Desktop\desert world Petra\luxuries_arcade_r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amayreh\Desktop\desert world Petra\luxuries_arcade_rac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A0A" w:rsidRDefault="00EF0A0A" w:rsidP="00EF0A0A">
      <w:pPr>
        <w:jc w:val="center"/>
        <w:rPr>
          <w:b/>
          <w:bCs/>
          <w:rtl/>
        </w:rPr>
      </w:pPr>
    </w:p>
    <w:p w:rsidR="00EF0A0A" w:rsidRDefault="00EF0A0A" w:rsidP="00EF0A0A">
      <w:pPr>
        <w:jc w:val="center"/>
        <w:rPr>
          <w:b/>
          <w:bCs/>
          <w:rtl/>
        </w:rPr>
      </w:pPr>
    </w:p>
    <w:p w:rsidR="00EF0A0A" w:rsidRDefault="00EF0A0A" w:rsidP="00EF0A0A">
      <w:pPr>
        <w:jc w:val="center"/>
        <w:rPr>
          <w:b/>
          <w:bCs/>
          <w:rtl/>
        </w:rPr>
      </w:pPr>
    </w:p>
    <w:p w:rsidR="00EF0A0A" w:rsidRDefault="00EF0A0A" w:rsidP="00EF0A0A">
      <w:pPr>
        <w:jc w:val="center"/>
        <w:rPr>
          <w:b/>
          <w:bCs/>
          <w:rtl/>
        </w:rPr>
      </w:pPr>
    </w:p>
    <w:p w:rsidR="00EF0A0A" w:rsidRDefault="00EF0A0A" w:rsidP="00EF0A0A">
      <w:pPr>
        <w:jc w:val="center"/>
        <w:rPr>
          <w:b/>
          <w:bCs/>
          <w:rtl/>
        </w:rPr>
      </w:pPr>
    </w:p>
    <w:p w:rsidR="00EF0A0A" w:rsidRPr="0063385A" w:rsidRDefault="0063385A" w:rsidP="0017114C">
      <w:pPr>
        <w:pStyle w:val="ListParagraph"/>
        <w:numPr>
          <w:ilvl w:val="0"/>
          <w:numId w:val="1"/>
        </w:numPr>
        <w:rPr>
          <w:b/>
          <w:bCs/>
          <w:rtl/>
        </w:rPr>
      </w:pPr>
      <w:r>
        <w:rPr>
          <w:rFonts w:hint="cs"/>
          <w:b/>
          <w:bCs/>
          <w:rtl/>
        </w:rPr>
        <w:t xml:space="preserve">حديقة المغامرات </w:t>
      </w:r>
      <w:r>
        <w:rPr>
          <w:b/>
          <w:bCs/>
        </w:rPr>
        <w:t>Adventure park)</w:t>
      </w:r>
      <w:r>
        <w:rPr>
          <w:rFonts w:hint="cs"/>
          <w:b/>
          <w:bCs/>
          <w:rtl/>
          <w:lang w:bidi="ar-JO"/>
        </w:rPr>
        <w:t>)</w:t>
      </w:r>
    </w:p>
    <w:p w:rsidR="0063385A" w:rsidRPr="009D0D9C" w:rsidRDefault="0063385A" w:rsidP="0063385A">
      <w:pPr>
        <w:rPr>
          <w:rtl/>
        </w:rPr>
      </w:pPr>
      <w:r w:rsidRPr="009D0D9C">
        <w:rPr>
          <w:rFonts w:hint="cs"/>
          <w:rtl/>
        </w:rPr>
        <w:t xml:space="preserve">سيقوم المشروع المقترح بتوفير مرافق مختلفة وجديدة للتسلية والترفيهية في إقليم البترا تتمثل بلعبة </w:t>
      </w:r>
      <w:r w:rsidRPr="009D0D9C">
        <w:rPr>
          <w:rtl/>
        </w:rPr>
        <w:t>حرب كرات الطلاء (</w:t>
      </w:r>
      <w:r w:rsidRPr="009D0D9C">
        <w:t>Paintball</w:t>
      </w:r>
      <w:r w:rsidRPr="009D0D9C">
        <w:rPr>
          <w:rtl/>
        </w:rPr>
        <w:t>) ولعبة القفز بالحبال (</w:t>
      </w:r>
      <w:r w:rsidRPr="009D0D9C">
        <w:t>Crane Bungee Jumping</w:t>
      </w:r>
      <w:r w:rsidRPr="009D0D9C">
        <w:rPr>
          <w:rtl/>
        </w:rPr>
        <w:t>) ولعبة الانزلاق على الحبل المعلق (</w:t>
      </w:r>
      <w:r w:rsidRPr="009D0D9C">
        <w:t>Zip Line</w:t>
      </w:r>
      <w:r w:rsidRPr="009D0D9C">
        <w:rPr>
          <w:rtl/>
        </w:rPr>
        <w:t>)</w:t>
      </w:r>
      <w:r w:rsidRPr="009D0D9C">
        <w:rPr>
          <w:rFonts w:hint="cs"/>
          <w:rtl/>
        </w:rPr>
        <w:t>. إضافة إلى ذلك، سيحتوي المشروع على كافتيريا تقوم بتقديم البوشار والبوظة إلى جانب العديد من المشروبات المتمثلة بالمشروبات الغازية، والقهوة وغيرها.</w:t>
      </w:r>
    </w:p>
    <w:p w:rsidR="0063385A" w:rsidRDefault="0063385A" w:rsidP="0063385A">
      <w:pPr>
        <w:jc w:val="both"/>
        <w:rPr>
          <w:rtl/>
        </w:rPr>
      </w:pPr>
      <w:r>
        <w:rPr>
          <w:rFonts w:hint="cs"/>
          <w:noProof/>
          <w:rtl/>
        </w:rPr>
        <w:t xml:space="preserve"> </w:t>
      </w:r>
      <w:r w:rsidRPr="009D0D9C">
        <w:rPr>
          <w:rFonts w:hint="cs"/>
          <w:noProof/>
          <w:rtl/>
        </w:rPr>
        <w:drawing>
          <wp:inline distT="0" distB="0" distL="0" distR="0" wp14:anchorId="7A95FF81" wp14:editId="6777FD89">
            <wp:extent cx="1260000" cy="151819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000" cy="1518193"/>
                    </a:xfrm>
                    <a:prstGeom prst="rect">
                      <a:avLst/>
                    </a:prstGeom>
                    <a:noFill/>
                    <a:ln>
                      <a:noFill/>
                    </a:ln>
                  </pic:spPr>
                </pic:pic>
              </a:graphicData>
            </a:graphic>
          </wp:inline>
        </w:drawing>
      </w:r>
      <w:r>
        <w:rPr>
          <w:rFonts w:hint="cs"/>
          <w:noProof/>
          <w:rtl/>
        </w:rPr>
        <w:t xml:space="preserve">     </w:t>
      </w:r>
      <w:r w:rsidRPr="009D0D9C">
        <w:rPr>
          <w:noProof/>
          <w:rtl/>
        </w:rPr>
        <w:drawing>
          <wp:inline distT="0" distB="0" distL="0" distR="0" wp14:anchorId="55095218" wp14:editId="619F5309">
            <wp:extent cx="1233377" cy="1524171"/>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2719" cy="1535716"/>
                    </a:xfrm>
                    <a:prstGeom prst="rect">
                      <a:avLst/>
                    </a:prstGeom>
                    <a:noFill/>
                    <a:ln>
                      <a:noFill/>
                    </a:ln>
                  </pic:spPr>
                </pic:pic>
              </a:graphicData>
            </a:graphic>
          </wp:inline>
        </w:drawing>
      </w:r>
      <w:r>
        <w:rPr>
          <w:rFonts w:hint="cs"/>
          <w:noProof/>
          <w:rtl/>
        </w:rPr>
        <w:t xml:space="preserve">       </w:t>
      </w:r>
      <w:r w:rsidRPr="009D0D9C">
        <w:rPr>
          <w:noProof/>
          <w:rtl/>
        </w:rPr>
        <w:drawing>
          <wp:inline distT="0" distB="0" distL="0" distR="0" wp14:anchorId="05B0B5A6" wp14:editId="67354D83">
            <wp:extent cx="1339702" cy="17215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451" cy="1739214"/>
                    </a:xfrm>
                    <a:prstGeom prst="rect">
                      <a:avLst/>
                    </a:prstGeom>
                    <a:noFill/>
                    <a:ln>
                      <a:noFill/>
                    </a:ln>
                  </pic:spPr>
                </pic:pic>
              </a:graphicData>
            </a:graphic>
          </wp:inline>
        </w:drawing>
      </w:r>
    </w:p>
    <w:p w:rsidR="003E18B0" w:rsidRPr="004B693B" w:rsidRDefault="003E18B0" w:rsidP="003E18B0">
      <w:pPr>
        <w:pStyle w:val="ListParagraph"/>
        <w:numPr>
          <w:ilvl w:val="0"/>
          <w:numId w:val="1"/>
        </w:numPr>
        <w:jc w:val="both"/>
        <w:rPr>
          <w:b/>
          <w:bCs/>
          <w:rtl/>
        </w:rPr>
      </w:pPr>
      <w:r w:rsidRPr="004B693B">
        <w:rPr>
          <w:rFonts w:hint="cs"/>
          <w:b/>
          <w:bCs/>
          <w:rtl/>
        </w:rPr>
        <w:t>مزرعة جمال (</w:t>
      </w:r>
      <w:r w:rsidRPr="004B693B">
        <w:rPr>
          <w:b/>
          <w:bCs/>
        </w:rPr>
        <w:t xml:space="preserve">Dromedary Camel </w:t>
      </w:r>
      <w:r w:rsidRPr="004B693B">
        <w:rPr>
          <w:rFonts w:hint="cs"/>
          <w:b/>
          <w:bCs/>
          <w:rtl/>
        </w:rPr>
        <w:t>)</w:t>
      </w:r>
    </w:p>
    <w:p w:rsidR="003E18B0" w:rsidRDefault="003E18B0" w:rsidP="003E18B0">
      <w:pPr>
        <w:rPr>
          <w:rtl/>
        </w:rPr>
      </w:pPr>
      <w:r>
        <w:rPr>
          <w:rFonts w:hint="cs"/>
          <w:rtl/>
        </w:rPr>
        <w:t>تقوم فكرة المشروع المقترح على إقامة م</w:t>
      </w:r>
      <w:r w:rsidRPr="00934D56">
        <w:rPr>
          <w:rFonts w:hint="cs"/>
          <w:noProof/>
          <w:rtl/>
        </w:rPr>
        <w:t xml:space="preserve">زرعة </w:t>
      </w:r>
      <w:r>
        <w:rPr>
          <w:rFonts w:hint="cs"/>
          <w:noProof/>
          <w:rtl/>
        </w:rPr>
        <w:t>لتربية ال</w:t>
      </w:r>
      <w:r w:rsidRPr="00934D56">
        <w:rPr>
          <w:rFonts w:hint="cs"/>
          <w:noProof/>
          <w:rtl/>
        </w:rPr>
        <w:t>جمال</w:t>
      </w:r>
      <w:r>
        <w:rPr>
          <w:rFonts w:hint="cs"/>
          <w:noProof/>
          <w:rtl/>
        </w:rPr>
        <w:t xml:space="preserve"> </w:t>
      </w:r>
      <w:r w:rsidRPr="00096A8D">
        <w:rPr>
          <w:noProof/>
          <w:rtl/>
        </w:rPr>
        <w:t>العربي</w:t>
      </w:r>
      <w:r>
        <w:rPr>
          <w:rFonts w:hint="cs"/>
          <w:noProof/>
          <w:rtl/>
        </w:rPr>
        <w:t>ة</w:t>
      </w:r>
      <w:r w:rsidRPr="00096A8D">
        <w:rPr>
          <w:noProof/>
          <w:rtl/>
        </w:rPr>
        <w:t xml:space="preserve"> (</w:t>
      </w:r>
      <w:r w:rsidRPr="00096A8D">
        <w:rPr>
          <w:noProof/>
        </w:rPr>
        <w:t>Dromedary Camel</w:t>
      </w:r>
      <w:r w:rsidRPr="00096A8D">
        <w:rPr>
          <w:noProof/>
          <w:rtl/>
        </w:rPr>
        <w:t>)</w:t>
      </w:r>
      <w:r>
        <w:rPr>
          <w:rFonts w:hint="cs"/>
          <w:noProof/>
          <w:rtl/>
        </w:rPr>
        <w:t xml:space="preserve"> في إقليم البترا على أرض مساحتها 50 دونم وذلك لطبيعة الإقليم المناسبة لتربية هذا النوع من الجمال</w:t>
      </w:r>
      <w:r>
        <w:rPr>
          <w:rFonts w:hint="cs"/>
          <w:rtl/>
        </w:rPr>
        <w:t>، حيث سيتم شراء ذكور الجمال والنياق اللازمة للمزرعة، ومن ثم تربية القواعيد المنتجة في المزرعة وتصديرها إلى المملكة العربية السعودية. كما ستحتوي المزرعة على مركز حلب متطور لإنتاج الحليب، حيث سيتم جمع الحليب وبسترته وتعبئته وتغليفه ومن ثم تصديره إلى المملكة العربية السعودية. ومن الجدير ذكره، تبلغ الطاقة الاستيعابية القصوى للمزرعة 2,500 رأس.</w:t>
      </w:r>
    </w:p>
    <w:p w:rsidR="0033164A" w:rsidRPr="0033164A" w:rsidRDefault="003E18B0" w:rsidP="0033164A">
      <w:pPr>
        <w:rPr>
          <w:i/>
          <w:iCs/>
          <w:sz w:val="10"/>
          <w:szCs w:val="10"/>
          <w:rtl/>
        </w:rPr>
      </w:pPr>
      <w:r w:rsidRPr="0033164A">
        <w:rPr>
          <w:i/>
          <w:iCs/>
          <w:noProof/>
          <w:rtl/>
        </w:rPr>
        <w:lastRenderedPageBreak/>
        <w:drawing>
          <wp:inline distT="0" distB="0" distL="0" distR="0" wp14:anchorId="17183C10" wp14:editId="17C50044">
            <wp:extent cx="2299648" cy="1709346"/>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omar\Desktop\P11320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9648" cy="1709346"/>
                    </a:xfrm>
                    <a:prstGeom prst="rect">
                      <a:avLst/>
                    </a:prstGeom>
                    <a:noFill/>
                    <a:ln>
                      <a:noFill/>
                    </a:ln>
                  </pic:spPr>
                </pic:pic>
              </a:graphicData>
            </a:graphic>
          </wp:inline>
        </w:drawing>
      </w:r>
      <w:r w:rsidRPr="0033164A">
        <w:rPr>
          <w:rFonts w:hint="cs"/>
          <w:b/>
          <w:bCs/>
          <w:i/>
          <w:iCs/>
          <w:noProof/>
          <w:color w:val="1F497D" w:themeColor="text2"/>
          <w:sz w:val="28"/>
          <w:szCs w:val="28"/>
          <w:rtl/>
        </w:rPr>
        <w:t xml:space="preserve">     </w:t>
      </w:r>
      <w:r w:rsidRPr="0033164A">
        <w:rPr>
          <w:b/>
          <w:bCs/>
          <w:i/>
          <w:iCs/>
          <w:noProof/>
          <w:color w:val="1F497D" w:themeColor="text2"/>
          <w:sz w:val="28"/>
          <w:szCs w:val="28"/>
        </w:rPr>
        <w:drawing>
          <wp:inline distT="0" distB="0" distL="0" distR="0" wp14:anchorId="7BA7EAFE" wp14:editId="73EF1E9C">
            <wp:extent cx="2304672" cy="159067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mar\Desktop\dromadaires-et-chameaux-un-elevage-en-pleine-mutation-soutenu-par-une-recherche-dynamique_lightbox.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24345" r="32695" b="10087"/>
                    <a:stretch/>
                  </pic:blipFill>
                  <pic:spPr bwMode="auto">
                    <a:xfrm>
                      <a:off x="0" y="0"/>
                      <a:ext cx="2304672" cy="1590675"/>
                    </a:xfrm>
                    <a:prstGeom prst="rect">
                      <a:avLst/>
                    </a:prstGeom>
                    <a:noFill/>
                    <a:ln>
                      <a:noFill/>
                    </a:ln>
                    <a:extLst>
                      <a:ext uri="{53640926-AAD7-44D8-BBD7-CCE9431645EC}">
                        <a14:shadowObscured xmlns:a14="http://schemas.microsoft.com/office/drawing/2010/main"/>
                      </a:ext>
                    </a:extLst>
                  </pic:spPr>
                </pic:pic>
              </a:graphicData>
            </a:graphic>
          </wp:inline>
        </w:drawing>
      </w:r>
    </w:p>
    <w:p w:rsidR="0033164A" w:rsidRPr="0033164A" w:rsidRDefault="0033164A" w:rsidP="0033164A">
      <w:pPr>
        <w:rPr>
          <w:rtl/>
        </w:rPr>
      </w:pPr>
      <w:r w:rsidRPr="0033164A">
        <w:rPr>
          <w:rFonts w:hint="cs"/>
          <w:sz w:val="28"/>
          <w:szCs w:val="28"/>
          <w:rtl/>
        </w:rPr>
        <w:t xml:space="preserve">4 </w:t>
      </w:r>
      <w:r w:rsidRPr="0033164A">
        <w:rPr>
          <w:sz w:val="28"/>
          <w:szCs w:val="28"/>
          <w:rtl/>
        </w:rPr>
        <w:t>–</w:t>
      </w:r>
      <w:r w:rsidRPr="0033164A">
        <w:rPr>
          <w:rFonts w:hint="cs"/>
          <w:sz w:val="28"/>
          <w:szCs w:val="28"/>
          <w:rtl/>
        </w:rPr>
        <w:t xml:space="preserve"> </w:t>
      </w:r>
      <w:r w:rsidRPr="004B693B">
        <w:rPr>
          <w:rFonts w:hint="cs"/>
          <w:b/>
          <w:bCs/>
          <w:sz w:val="28"/>
          <w:szCs w:val="28"/>
          <w:rtl/>
        </w:rPr>
        <w:t>مطبخ مركزي</w:t>
      </w:r>
      <w:r w:rsidRPr="004B693B">
        <w:rPr>
          <w:rFonts w:hint="cs"/>
          <w:b/>
          <w:bCs/>
          <w:rtl/>
        </w:rPr>
        <w:t xml:space="preserve"> لإنتاج الساندؤيشات البارده و السلطات الطازجه والمغلفه</w:t>
      </w:r>
      <w:r>
        <w:rPr>
          <w:rFonts w:hint="cs"/>
          <w:rtl/>
        </w:rPr>
        <w:t xml:space="preserve"> </w:t>
      </w:r>
      <w:r w:rsidRPr="0033164A">
        <w:rPr>
          <w:rFonts w:hint="cs"/>
          <w:rtl/>
        </w:rPr>
        <w:t xml:space="preserve"> </w:t>
      </w:r>
    </w:p>
    <w:p w:rsidR="0033164A" w:rsidRDefault="0033164A" w:rsidP="0033164A">
      <w:pPr>
        <w:rPr>
          <w:rtl/>
        </w:rPr>
      </w:pPr>
      <w:r w:rsidRPr="00B766EB">
        <w:rPr>
          <w:rtl/>
        </w:rPr>
        <w:t>تقوم فكرة المشروع المقترح على إنشاء مطبخ</w:t>
      </w:r>
      <w:r>
        <w:rPr>
          <w:rFonts w:hint="cs"/>
          <w:rtl/>
        </w:rPr>
        <w:t xml:space="preserve"> </w:t>
      </w:r>
      <w:r w:rsidRPr="00B766EB">
        <w:rPr>
          <w:rtl/>
        </w:rPr>
        <w:t xml:space="preserve">مركزي في إقليم البترا </w:t>
      </w:r>
      <w:r>
        <w:rPr>
          <w:rFonts w:hint="cs"/>
          <w:rtl/>
        </w:rPr>
        <w:t>حيث يعتبر هذا المشروع</w:t>
      </w:r>
      <w:r w:rsidRPr="00B766EB">
        <w:rPr>
          <w:rtl/>
        </w:rPr>
        <w:t xml:space="preserve"> مشروع</w:t>
      </w:r>
      <w:r>
        <w:rPr>
          <w:rFonts w:hint="cs"/>
          <w:rtl/>
        </w:rPr>
        <w:t>اً</w:t>
      </w:r>
      <w:r w:rsidRPr="00B766EB">
        <w:rPr>
          <w:rtl/>
        </w:rPr>
        <w:t xml:space="preserve"> تكاملي</w:t>
      </w:r>
      <w:r>
        <w:rPr>
          <w:rFonts w:hint="cs"/>
          <w:rtl/>
        </w:rPr>
        <w:t>اً</w:t>
      </w:r>
      <w:r w:rsidRPr="00B766EB">
        <w:rPr>
          <w:rtl/>
        </w:rPr>
        <w:t xml:space="preserve"> مع </w:t>
      </w:r>
      <w:r w:rsidRPr="000909B6">
        <w:rPr>
          <w:rtl/>
        </w:rPr>
        <w:t>المشاريع السياحية المحتوية على كافتيريات والتي تقدم الم</w:t>
      </w:r>
      <w:r>
        <w:rPr>
          <w:rFonts w:hint="cs"/>
          <w:rtl/>
        </w:rPr>
        <w:t>أ</w:t>
      </w:r>
      <w:r w:rsidRPr="000909B6">
        <w:rPr>
          <w:rtl/>
        </w:rPr>
        <w:t xml:space="preserve">كولات الجاهزة لزوارها </w:t>
      </w:r>
      <w:r>
        <w:rPr>
          <w:rFonts w:hint="cs"/>
          <w:rtl/>
        </w:rPr>
        <w:t xml:space="preserve">والمقترح إقامتها في </w:t>
      </w:r>
      <w:r>
        <w:rPr>
          <w:rtl/>
        </w:rPr>
        <w:t>إقليم البترا</w:t>
      </w:r>
      <w:r>
        <w:rPr>
          <w:rFonts w:hint="cs"/>
          <w:rtl/>
        </w:rPr>
        <w:t>. سيقوم المشروع المقترح</w:t>
      </w:r>
      <w:r w:rsidRPr="00B766EB">
        <w:rPr>
          <w:rtl/>
        </w:rPr>
        <w:t xml:space="preserve"> </w:t>
      </w:r>
      <w:r>
        <w:rPr>
          <w:rFonts w:hint="cs"/>
          <w:rtl/>
        </w:rPr>
        <w:t>ب</w:t>
      </w:r>
      <w:r w:rsidRPr="00B766EB">
        <w:rPr>
          <w:rtl/>
        </w:rPr>
        <w:t>إنتاج الساندويشات</w:t>
      </w:r>
      <w:r>
        <w:rPr>
          <w:rFonts w:hint="cs"/>
          <w:rtl/>
        </w:rPr>
        <w:t xml:space="preserve"> الباردة</w:t>
      </w:r>
      <w:r w:rsidRPr="00B766EB">
        <w:rPr>
          <w:rtl/>
        </w:rPr>
        <w:t xml:space="preserve"> والسلطات </w:t>
      </w:r>
      <w:r>
        <w:rPr>
          <w:rFonts w:hint="cs"/>
          <w:rtl/>
        </w:rPr>
        <w:t>الطازجة والمغلفة</w:t>
      </w:r>
      <w:r>
        <w:rPr>
          <w:rtl/>
        </w:rPr>
        <w:t xml:space="preserve"> </w:t>
      </w:r>
      <w:r>
        <w:rPr>
          <w:rFonts w:hint="cs"/>
          <w:rtl/>
        </w:rPr>
        <w:t>بأحجام مختلفة من ال</w:t>
      </w:r>
      <w:r>
        <w:rPr>
          <w:rtl/>
        </w:rPr>
        <w:t xml:space="preserve">علب </w:t>
      </w:r>
      <w:r>
        <w:rPr>
          <w:rFonts w:hint="cs"/>
          <w:rtl/>
        </w:rPr>
        <w:t>ال</w:t>
      </w:r>
      <w:r>
        <w:rPr>
          <w:rtl/>
        </w:rPr>
        <w:t>بلاستيكية</w:t>
      </w:r>
      <w:r>
        <w:rPr>
          <w:rFonts w:hint="cs"/>
          <w:rtl/>
        </w:rPr>
        <w:t xml:space="preserve"> ال</w:t>
      </w:r>
      <w:r w:rsidRPr="00B766EB">
        <w:rPr>
          <w:rtl/>
        </w:rPr>
        <w:t>مخصصة لحفظ الأغذية</w:t>
      </w:r>
      <w:r>
        <w:rPr>
          <w:rFonts w:hint="cs"/>
          <w:rtl/>
        </w:rPr>
        <w:t xml:space="preserve"> ومطبوع عليها تاريخ الصلاحية</w:t>
      </w:r>
      <w:r w:rsidRPr="00B766EB">
        <w:rPr>
          <w:rtl/>
        </w:rPr>
        <w:t xml:space="preserve"> و</w:t>
      </w:r>
      <w:r>
        <w:rPr>
          <w:rFonts w:hint="cs"/>
          <w:rtl/>
        </w:rPr>
        <w:t xml:space="preserve">ذلك </w:t>
      </w:r>
      <w:r w:rsidRPr="00B766EB">
        <w:rPr>
          <w:rtl/>
        </w:rPr>
        <w:t xml:space="preserve">بهدف توزيعها </w:t>
      </w:r>
      <w:r w:rsidRPr="00740F62">
        <w:rPr>
          <w:rtl/>
        </w:rPr>
        <w:t xml:space="preserve">على </w:t>
      </w:r>
      <w:r>
        <w:rPr>
          <w:rFonts w:hint="cs"/>
          <w:rtl/>
        </w:rPr>
        <w:t>تلك المشاريع المقترحة</w:t>
      </w:r>
      <w:r w:rsidRPr="00B766EB">
        <w:rPr>
          <w:rtl/>
        </w:rPr>
        <w:t xml:space="preserve">. </w:t>
      </w:r>
      <w:r>
        <w:rPr>
          <w:rFonts w:hint="cs"/>
          <w:rtl/>
        </w:rPr>
        <w:t>سيقوم</w:t>
      </w:r>
      <w:r w:rsidRPr="00B766EB">
        <w:rPr>
          <w:rtl/>
        </w:rPr>
        <w:t xml:space="preserve"> المشروع</w:t>
      </w:r>
      <w:r>
        <w:rPr>
          <w:rFonts w:hint="cs"/>
          <w:rtl/>
        </w:rPr>
        <w:t xml:space="preserve"> المقترح بإنتاج عدة أنواع من</w:t>
      </w:r>
      <w:r w:rsidRPr="00B766EB">
        <w:rPr>
          <w:rtl/>
        </w:rPr>
        <w:t xml:space="preserve"> </w:t>
      </w:r>
      <w:r>
        <w:rPr>
          <w:rFonts w:hint="cs"/>
          <w:rtl/>
        </w:rPr>
        <w:t>ال</w:t>
      </w:r>
      <w:r w:rsidRPr="00B766EB">
        <w:rPr>
          <w:rtl/>
        </w:rPr>
        <w:t xml:space="preserve">ساندويشات </w:t>
      </w:r>
      <w:r>
        <w:rPr>
          <w:rFonts w:hint="cs"/>
          <w:rtl/>
        </w:rPr>
        <w:t xml:space="preserve">والمتمثلة بساندويشات </w:t>
      </w:r>
      <w:r w:rsidRPr="00B766EB">
        <w:rPr>
          <w:rtl/>
        </w:rPr>
        <w:t>اللحوم الباردة والمدخنة</w:t>
      </w:r>
      <w:r>
        <w:rPr>
          <w:rFonts w:hint="cs"/>
          <w:rtl/>
        </w:rPr>
        <w:t xml:space="preserve"> مقدمة مع أنواع متعددة من الخضروات والصلصات</w:t>
      </w:r>
      <w:r w:rsidRPr="00B766EB">
        <w:rPr>
          <w:rtl/>
        </w:rPr>
        <w:t xml:space="preserve"> </w:t>
      </w:r>
      <w:r>
        <w:rPr>
          <w:rFonts w:hint="cs"/>
          <w:rtl/>
        </w:rPr>
        <w:t xml:space="preserve">بالإضافة إلى </w:t>
      </w:r>
      <w:r w:rsidRPr="00B766EB">
        <w:rPr>
          <w:rtl/>
        </w:rPr>
        <w:t xml:space="preserve">ساندويشات الأجبان المختلفة </w:t>
      </w:r>
      <w:r>
        <w:rPr>
          <w:rFonts w:hint="cs"/>
          <w:rtl/>
        </w:rPr>
        <w:t>و</w:t>
      </w:r>
      <w:r w:rsidRPr="00B766EB">
        <w:rPr>
          <w:rtl/>
        </w:rPr>
        <w:t>السلطات</w:t>
      </w:r>
      <w:r>
        <w:rPr>
          <w:rFonts w:hint="cs"/>
          <w:rtl/>
        </w:rPr>
        <w:t xml:space="preserve"> الطازجة والمتنوعة</w:t>
      </w:r>
      <w:r w:rsidRPr="00B766EB">
        <w:rPr>
          <w:rtl/>
        </w:rPr>
        <w:t>.</w:t>
      </w:r>
    </w:p>
    <w:p w:rsidR="0033164A" w:rsidRPr="0064262A" w:rsidRDefault="0033164A" w:rsidP="0033164A">
      <w:pPr>
        <w:rPr>
          <w:sz w:val="10"/>
          <w:szCs w:val="10"/>
          <w:rtl/>
        </w:rPr>
      </w:pPr>
    </w:p>
    <w:p w:rsidR="0033164A" w:rsidRDefault="0033164A" w:rsidP="0033164A">
      <w:pPr>
        <w:rPr>
          <w:rtl/>
        </w:rPr>
      </w:pPr>
      <w:r>
        <w:rPr>
          <w:rFonts w:hint="cs"/>
          <w:rtl/>
        </w:rPr>
        <w:t>ومن الجدير ذكره، سيقوم المشروع بتقديم منتجات م</w:t>
      </w:r>
      <w:r>
        <w:rPr>
          <w:rtl/>
        </w:rPr>
        <w:t>تنوع</w:t>
      </w:r>
      <w:r>
        <w:rPr>
          <w:rFonts w:hint="cs"/>
          <w:rtl/>
        </w:rPr>
        <w:t>ة متمثلة بالساندويشات اللحوم الباردة والمدخنة والسلطات الصحية والطازجة والمغلفة بحيث تتناسب مع مختلف أذواق السياح وزوار المشاريع السياحية</w:t>
      </w:r>
      <w:r>
        <w:rPr>
          <w:rtl/>
        </w:rPr>
        <w:t>.</w:t>
      </w:r>
    </w:p>
    <w:p w:rsidR="0033164A" w:rsidRDefault="0033164A" w:rsidP="0033164A">
      <w:pPr>
        <w:rPr>
          <w:rtl/>
        </w:rPr>
      </w:pPr>
      <w:r>
        <w:rPr>
          <w:rFonts w:hint="cs"/>
          <w:noProof/>
          <w:rtl/>
        </w:rPr>
        <w:t xml:space="preserve">  </w:t>
      </w:r>
      <w:r>
        <w:rPr>
          <w:noProof/>
          <w:rtl/>
        </w:rPr>
        <w:drawing>
          <wp:inline distT="0" distB="0" distL="0" distR="0" wp14:anchorId="0A51B6FD" wp14:editId="7BE5C6EC">
            <wp:extent cx="2276475" cy="1457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mayreh\Desktop\final, march 2015\مطبخ مركزي\1489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457325"/>
                    </a:xfrm>
                    <a:prstGeom prst="rect">
                      <a:avLst/>
                    </a:prstGeom>
                    <a:noFill/>
                    <a:ln>
                      <a:noFill/>
                    </a:ln>
                  </pic:spPr>
                </pic:pic>
              </a:graphicData>
            </a:graphic>
          </wp:inline>
        </w:drawing>
      </w:r>
      <w:r>
        <w:rPr>
          <w:rFonts w:hint="cs"/>
          <w:noProof/>
          <w:rtl/>
        </w:rPr>
        <w:t xml:space="preserve">     </w:t>
      </w:r>
      <w:r>
        <w:rPr>
          <w:noProof/>
          <w:rtl/>
        </w:rPr>
        <w:drawing>
          <wp:inline distT="0" distB="0" distL="0" distR="0" wp14:anchorId="5475633F" wp14:editId="366D5CB3">
            <wp:extent cx="2282775" cy="14763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mayreh\Desktop\kitchen for cold cuts final\images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4739" cy="1477645"/>
                    </a:xfrm>
                    <a:prstGeom prst="rect">
                      <a:avLst/>
                    </a:prstGeom>
                    <a:noFill/>
                    <a:ln>
                      <a:noFill/>
                    </a:ln>
                  </pic:spPr>
                </pic:pic>
              </a:graphicData>
            </a:graphic>
          </wp:inline>
        </w:drawing>
      </w:r>
    </w:p>
    <w:p w:rsidR="0033164A" w:rsidRPr="002157FB" w:rsidRDefault="0033164A" w:rsidP="0033164A">
      <w:pPr>
        <w:rPr>
          <w:rtl/>
          <w:lang w:bidi="ar-JO"/>
        </w:rPr>
      </w:pPr>
      <w:r>
        <w:rPr>
          <w:rFonts w:hint="cs"/>
          <w:rtl/>
        </w:rPr>
        <w:t xml:space="preserve">5 </w:t>
      </w:r>
      <w:r>
        <w:rPr>
          <w:rtl/>
        </w:rPr>
        <w:t>–</w:t>
      </w:r>
      <w:r>
        <w:rPr>
          <w:rFonts w:hint="cs"/>
          <w:rtl/>
        </w:rPr>
        <w:t xml:space="preserve"> </w:t>
      </w:r>
      <w:r w:rsidRPr="004B693B">
        <w:rPr>
          <w:rFonts w:hint="cs"/>
          <w:b/>
          <w:bCs/>
          <w:rtl/>
        </w:rPr>
        <w:t>رماية الأطباق (</w:t>
      </w:r>
      <w:r w:rsidRPr="004B693B">
        <w:rPr>
          <w:b/>
          <w:bCs/>
        </w:rPr>
        <w:t>Clay pigeo</w:t>
      </w:r>
      <w:r w:rsidR="00827149" w:rsidRPr="004B693B">
        <w:rPr>
          <w:b/>
          <w:bCs/>
        </w:rPr>
        <w:t xml:space="preserve">n Shooting </w:t>
      </w:r>
      <w:r w:rsidR="00827149" w:rsidRPr="004B693B">
        <w:rPr>
          <w:rFonts w:hint="cs"/>
          <w:b/>
          <w:bCs/>
          <w:rtl/>
          <w:lang w:bidi="ar-JO"/>
        </w:rPr>
        <w:t>)</w:t>
      </w:r>
    </w:p>
    <w:p w:rsidR="0033164A" w:rsidRDefault="0033164A" w:rsidP="0033164A">
      <w:pPr>
        <w:rPr>
          <w:rFonts w:eastAsia="Times New Roman"/>
          <w:rtl/>
        </w:rPr>
      </w:pPr>
      <w:r>
        <w:rPr>
          <w:rFonts w:eastAsia="Times New Roman" w:hint="cs"/>
          <w:rtl/>
        </w:rPr>
        <w:t>تقوم فكرة المشروع على إنشاء نادي رماية الأطباق (</w:t>
      </w:r>
      <w:r>
        <w:rPr>
          <w:rFonts w:eastAsia="Times New Roman"/>
        </w:rPr>
        <w:t>Clay Pigeon Shooting</w:t>
      </w:r>
      <w:r>
        <w:rPr>
          <w:rFonts w:eastAsia="Times New Roman" w:hint="cs"/>
          <w:rtl/>
        </w:rPr>
        <w:t>) ضمن مواصفات عالية وتجهيزات أولمبية في إقليم البترا على أرض مساحتها 8,000 م</w:t>
      </w:r>
      <w:r>
        <w:rPr>
          <w:rFonts w:eastAsia="Times New Roman" w:hint="cs"/>
          <w:vertAlign w:val="superscript"/>
          <w:rtl/>
        </w:rPr>
        <w:t>2</w:t>
      </w:r>
      <w:r>
        <w:rPr>
          <w:rFonts w:eastAsia="Times New Roman" w:hint="cs"/>
          <w:rtl/>
        </w:rPr>
        <w:t>، حيث يتألف المشروع المقترح من ميدان مخصص لرماية الأطباق (</w:t>
      </w:r>
      <w:r>
        <w:rPr>
          <w:rFonts w:eastAsia="Times New Roman"/>
        </w:rPr>
        <w:t>Clay Pigeon Shooting</w:t>
      </w:r>
      <w:r>
        <w:rPr>
          <w:rFonts w:eastAsia="Times New Roman" w:hint="cs"/>
          <w:rtl/>
        </w:rPr>
        <w:t xml:space="preserve">) مجهز بستة مواقع للرمي وقاذفات أطباق حديثة بالإضافة إلى أجود أنواع الأسلحة. </w:t>
      </w:r>
      <w:r w:rsidRPr="00043C9F">
        <w:rPr>
          <w:rFonts w:eastAsia="Times New Roman"/>
          <w:rtl/>
        </w:rPr>
        <w:t>كما سيحتوي المشروع على كافتيريا تقدم المأكولات الخفيفة (الساندويشات الباردة) والمشروبات الباردة والساخنة وبعض أنواع الحلويات وال</w:t>
      </w:r>
      <w:r>
        <w:rPr>
          <w:rFonts w:eastAsia="Times New Roman" w:hint="cs"/>
          <w:rtl/>
        </w:rPr>
        <w:t>مأكولات</w:t>
      </w:r>
      <w:r w:rsidRPr="00043C9F">
        <w:rPr>
          <w:rFonts w:eastAsia="Times New Roman"/>
          <w:rtl/>
        </w:rPr>
        <w:t xml:space="preserve"> المغلفة (مثل الشوكولاتة والشيبس) وبعض أنواع المثلجات.</w:t>
      </w:r>
      <w:r>
        <w:rPr>
          <w:rFonts w:eastAsia="Times New Roman" w:hint="cs"/>
          <w:rtl/>
        </w:rPr>
        <w:t xml:space="preserve"> </w:t>
      </w:r>
    </w:p>
    <w:p w:rsidR="0033164A" w:rsidRPr="007E7834" w:rsidRDefault="0033164A" w:rsidP="0033164A">
      <w:pPr>
        <w:rPr>
          <w:sz w:val="10"/>
          <w:szCs w:val="10"/>
          <w:rtl/>
        </w:rPr>
      </w:pPr>
    </w:p>
    <w:p w:rsidR="0033164A" w:rsidRDefault="00827149" w:rsidP="0033164A">
      <w:pPr>
        <w:rPr>
          <w:rFonts w:eastAsia="Times New Roman"/>
          <w:rtl/>
        </w:rPr>
      </w:pPr>
      <w:r>
        <w:rPr>
          <w:b/>
          <w:bCs/>
          <w:noProof/>
          <w:rtl/>
        </w:rPr>
        <w:drawing>
          <wp:anchor distT="0" distB="0" distL="114300" distR="114300" simplePos="0" relativeHeight="251667456" behindDoc="0" locked="0" layoutInCell="1" allowOverlap="1" wp14:anchorId="67C59CEE" wp14:editId="23225026">
            <wp:simplePos x="0" y="0"/>
            <wp:positionH relativeFrom="column">
              <wp:posOffset>-696595</wp:posOffset>
            </wp:positionH>
            <wp:positionV relativeFrom="paragraph">
              <wp:posOffset>727710</wp:posOffset>
            </wp:positionV>
            <wp:extent cx="2211070" cy="141351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bdallah\Desktop\CLAY-PIGEON-SHOOTING--0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1070"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64A">
        <w:rPr>
          <w:rFonts w:eastAsia="Times New Roman" w:hint="cs"/>
          <w:rtl/>
        </w:rPr>
        <w:t>سيقوم المشروع المقترح بتوفير خدماته لسياح المبيت في إقليم البترا بالإضافة إلى سكان البترا المحليين، ومن الجدير بالذكر تعتبر فكرة المشروع المقترح الفكرة الأولى من نوعها في الإقليم خاصة ومحافظة معان عامة.</w:t>
      </w:r>
    </w:p>
    <w:p w:rsidR="0033164A" w:rsidRDefault="00827149" w:rsidP="0033164A">
      <w:pPr>
        <w:rPr>
          <w:rFonts w:eastAsia="Times New Roman"/>
          <w:rtl/>
        </w:rPr>
      </w:pPr>
      <w:r>
        <w:rPr>
          <w:b/>
          <w:bCs/>
          <w:noProof/>
          <w:rtl/>
        </w:rPr>
        <w:drawing>
          <wp:anchor distT="0" distB="0" distL="114300" distR="114300" simplePos="0" relativeHeight="251665408" behindDoc="0" locked="0" layoutInCell="1" allowOverlap="1" wp14:anchorId="6B62422E" wp14:editId="3391E116">
            <wp:simplePos x="0" y="0"/>
            <wp:positionH relativeFrom="column">
              <wp:posOffset>460375</wp:posOffset>
            </wp:positionH>
            <wp:positionV relativeFrom="paragraph">
              <wp:posOffset>235585</wp:posOffset>
            </wp:positionV>
            <wp:extent cx="1961515" cy="1254125"/>
            <wp:effectExtent l="0" t="0" r="63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bdallah\Desktop\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151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tl/>
        </w:rPr>
        <w:drawing>
          <wp:anchor distT="0" distB="0" distL="114300" distR="114300" simplePos="0" relativeHeight="251663360" behindDoc="0" locked="0" layoutInCell="1" allowOverlap="1" wp14:anchorId="2DB33353" wp14:editId="4EC4B50B">
            <wp:simplePos x="0" y="0"/>
            <wp:positionH relativeFrom="column">
              <wp:posOffset>2576195</wp:posOffset>
            </wp:positionH>
            <wp:positionV relativeFrom="paragraph">
              <wp:posOffset>235585</wp:posOffset>
            </wp:positionV>
            <wp:extent cx="2121535" cy="12541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bdallah\Desktop\13530886282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noProof/>
          <w:rtl/>
        </w:rPr>
        <w:t xml:space="preserve">          </w:t>
      </w:r>
    </w:p>
    <w:p w:rsidR="00827149" w:rsidRDefault="00827149" w:rsidP="00827149">
      <w:pPr>
        <w:rPr>
          <w:b/>
          <w:bCs/>
          <w:rtl/>
        </w:rPr>
      </w:pPr>
    </w:p>
    <w:p w:rsidR="00827149" w:rsidRDefault="00827149" w:rsidP="00827149">
      <w:pPr>
        <w:rPr>
          <w:b/>
          <w:bCs/>
          <w:rtl/>
        </w:rPr>
      </w:pPr>
    </w:p>
    <w:p w:rsidR="00827149" w:rsidRDefault="00827149" w:rsidP="004B693B">
      <w:pPr>
        <w:rPr>
          <w:b/>
          <w:bCs/>
          <w:rtl/>
          <w:lang w:bidi="ar-JO"/>
        </w:rPr>
      </w:pPr>
      <w:r>
        <w:rPr>
          <w:rFonts w:hint="cs"/>
          <w:b/>
          <w:bCs/>
          <w:rtl/>
        </w:rPr>
        <w:lastRenderedPageBreak/>
        <w:t>6- عالم ال</w:t>
      </w:r>
      <w:r w:rsidR="004B693B">
        <w:rPr>
          <w:rFonts w:hint="cs"/>
          <w:b/>
          <w:bCs/>
          <w:rtl/>
        </w:rPr>
        <w:t>ص</w:t>
      </w:r>
      <w:r>
        <w:rPr>
          <w:rFonts w:hint="cs"/>
          <w:b/>
          <w:bCs/>
          <w:rtl/>
        </w:rPr>
        <w:t xml:space="preserve">حراء </w:t>
      </w:r>
      <w:r>
        <w:rPr>
          <w:b/>
          <w:bCs/>
        </w:rPr>
        <w:t>Desert World )</w:t>
      </w:r>
      <w:r>
        <w:rPr>
          <w:rFonts w:hint="cs"/>
          <w:b/>
          <w:bCs/>
          <w:rtl/>
          <w:lang w:bidi="ar-JO"/>
        </w:rPr>
        <w:t xml:space="preserve"> ) </w:t>
      </w:r>
    </w:p>
    <w:p w:rsidR="00827149" w:rsidRDefault="00827149" w:rsidP="00827149">
      <w:pPr>
        <w:rPr>
          <w:rtl/>
        </w:rPr>
      </w:pPr>
      <w:r>
        <w:rPr>
          <w:rFonts w:hint="cs"/>
          <w:rtl/>
        </w:rPr>
        <w:t xml:space="preserve">تقوم فكرة المشروع المقترح على إقامة عالم الصحراء وهو عبارة عن حديقة للحيوانات تعكس طبيعة إقليم البترا إذ ستضم بشكل رئيسي الحيوانات التي تعيش في الصحراء والمناطق البرية في جنوب الأردن بشكل رئيسي، حيث ستكون هذه الحديقة إحدى المحطات التي يمر بها زوار مدينة البترا بحيث تمكن الزائر من مشاهدة الحيوانات. ومن الجدير ذكره، سيكون المشروع المقترح أكبر حديقة للحيوانات حيث أنه سيقام على أرض مساحتها 25 دونم. إضافة إلى ذلك، سيحتوي المشروع على كوفي شوب يقدم المأكولات الخفيفة كالساندويشات إلى جانب المشروبات المختلفة كالعصائر الطبيعية والقهوة والمشروبات الغازية وغيرها. </w:t>
      </w:r>
    </w:p>
    <w:p w:rsidR="00827149" w:rsidRDefault="00827149" w:rsidP="00827149"/>
    <w:p w:rsidR="00827149" w:rsidRDefault="00623AE3" w:rsidP="00827149">
      <w:pPr>
        <w:rPr>
          <w:rtl/>
        </w:rPr>
      </w:pPr>
      <w:r>
        <w:rPr>
          <w:rFonts w:hint="cs"/>
          <w:noProof/>
          <w:rtl/>
        </w:rPr>
        <w:t xml:space="preserve">   </w:t>
      </w:r>
      <w:r>
        <w:rPr>
          <w:noProof/>
        </w:rPr>
        <w:drawing>
          <wp:inline distT="0" distB="0" distL="0" distR="0" wp14:anchorId="02BFEF41" wp14:editId="184A315C">
            <wp:extent cx="2114550" cy="1447800"/>
            <wp:effectExtent l="0" t="0" r="0" b="0"/>
            <wp:docPr id="3" name="Picture 3" descr="C:\Users\lamayreh\Desktop\springbuck-hunts.jpg"/>
            <wp:cNvGraphicFramePr/>
            <a:graphic xmlns:a="http://schemas.openxmlformats.org/drawingml/2006/main">
              <a:graphicData uri="http://schemas.openxmlformats.org/drawingml/2006/picture">
                <pic:pic xmlns:pic="http://schemas.openxmlformats.org/drawingml/2006/picture">
                  <pic:nvPicPr>
                    <pic:cNvPr id="5" name="Picture 5" descr="C:\Users\lamayreh\Desktop\springbuck-hunts.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4550" cy="1447800"/>
                    </a:xfrm>
                    <a:prstGeom prst="rect">
                      <a:avLst/>
                    </a:prstGeom>
                    <a:noFill/>
                    <a:ln>
                      <a:noFill/>
                    </a:ln>
                  </pic:spPr>
                </pic:pic>
              </a:graphicData>
            </a:graphic>
          </wp:inline>
        </w:drawing>
      </w:r>
      <w:r>
        <w:rPr>
          <w:rFonts w:hint="cs"/>
          <w:noProof/>
          <w:rtl/>
        </w:rPr>
        <w:t xml:space="preserve">          </w:t>
      </w:r>
      <w:r>
        <w:rPr>
          <w:noProof/>
        </w:rPr>
        <w:drawing>
          <wp:inline distT="0" distB="0" distL="0" distR="0" wp14:anchorId="36A9B49B" wp14:editId="27827B26">
            <wp:extent cx="2114550" cy="1447800"/>
            <wp:effectExtent l="0" t="0" r="0" b="0"/>
            <wp:docPr id="12" name="Picture 12" descr="C:\Users\lamayreh\Desktop\download.jpg"/>
            <wp:cNvGraphicFramePr/>
            <a:graphic xmlns:a="http://schemas.openxmlformats.org/drawingml/2006/main">
              <a:graphicData uri="http://schemas.openxmlformats.org/drawingml/2006/picture">
                <pic:pic xmlns:pic="http://schemas.openxmlformats.org/drawingml/2006/picture">
                  <pic:nvPicPr>
                    <pic:cNvPr id="12" name="Picture 12" descr="C:\Users\lamayreh\Desktop\download.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1447800"/>
                    </a:xfrm>
                    <a:prstGeom prst="rect">
                      <a:avLst/>
                    </a:prstGeom>
                    <a:noFill/>
                    <a:ln>
                      <a:noFill/>
                    </a:ln>
                  </pic:spPr>
                </pic:pic>
              </a:graphicData>
            </a:graphic>
          </wp:inline>
        </w:drawing>
      </w:r>
    </w:p>
    <w:p w:rsidR="00623AE3" w:rsidRDefault="00623AE3" w:rsidP="00827149">
      <w:pPr>
        <w:rPr>
          <w:rtl/>
        </w:rPr>
      </w:pPr>
      <w:r>
        <w:rPr>
          <w:rFonts w:hint="cs"/>
          <w:rtl/>
        </w:rPr>
        <w:t xml:space="preserve">7 </w:t>
      </w:r>
      <w:r w:rsidRPr="004B693B">
        <w:rPr>
          <w:b/>
          <w:bCs/>
          <w:rtl/>
        </w:rPr>
        <w:t>–</w:t>
      </w:r>
      <w:r w:rsidRPr="004B693B">
        <w:rPr>
          <w:rFonts w:hint="cs"/>
          <w:b/>
          <w:bCs/>
          <w:rtl/>
        </w:rPr>
        <w:t xml:space="preserve"> مركز للنشاطات الرياضيه الداخليه </w:t>
      </w:r>
      <w:r>
        <w:rPr>
          <w:rFonts w:hint="cs"/>
          <w:rtl/>
        </w:rPr>
        <w:t xml:space="preserve"> </w:t>
      </w:r>
    </w:p>
    <w:p w:rsidR="00623AE3" w:rsidRPr="00193960" w:rsidRDefault="00623AE3" w:rsidP="00623AE3">
      <w:pPr>
        <w:rPr>
          <w:rFonts w:eastAsia="Times New Roman"/>
          <w:rtl/>
        </w:rPr>
      </w:pPr>
      <w:r w:rsidRPr="00193960">
        <w:rPr>
          <w:rFonts w:eastAsia="Times New Roman"/>
          <w:rtl/>
        </w:rPr>
        <w:t>تقوم فكرة المشروع على إقامة مركز للنشاطات الرياضية الداخلية</w:t>
      </w:r>
      <w:r w:rsidRPr="00193960">
        <w:rPr>
          <w:color w:val="000103"/>
          <w:shd w:val="clear" w:color="auto" w:fill="FFFEFE"/>
          <w:rtl/>
        </w:rPr>
        <w:t xml:space="preserve"> ضمن مواصفات</w:t>
      </w:r>
      <w:r w:rsidRPr="00193960">
        <w:rPr>
          <w:rFonts w:eastAsia="Times New Roman"/>
          <w:rtl/>
        </w:rPr>
        <w:t xml:space="preserve"> عالية في إقليم البترا، بحيث سيتكون من صالة للبولينج (</w:t>
      </w:r>
      <w:r w:rsidRPr="00193960">
        <w:rPr>
          <w:rFonts w:eastAsia="Times New Roman"/>
        </w:rPr>
        <w:t>Bowling</w:t>
      </w:r>
      <w:r w:rsidRPr="00193960">
        <w:rPr>
          <w:rFonts w:eastAsia="Times New Roman"/>
          <w:rtl/>
        </w:rPr>
        <w:t>)  وقاعة ترامبولين (</w:t>
      </w:r>
      <w:r w:rsidRPr="00193960">
        <w:rPr>
          <w:rFonts w:eastAsia="Times New Roman"/>
        </w:rPr>
        <w:t>Trampoline</w:t>
      </w:r>
      <w:r w:rsidRPr="00193960">
        <w:rPr>
          <w:rFonts w:eastAsia="Times New Roman"/>
          <w:rtl/>
        </w:rPr>
        <w:t>) بالإضافة إلى ميدان حرب الليزر (</w:t>
      </w:r>
      <w:r w:rsidRPr="00193960">
        <w:rPr>
          <w:rFonts w:eastAsia="Times New Roman"/>
        </w:rPr>
        <w:t>Laser Tagging</w:t>
      </w:r>
      <w:r w:rsidRPr="00193960">
        <w:rPr>
          <w:rFonts w:eastAsia="Times New Roman"/>
          <w:rtl/>
        </w:rPr>
        <w:t>)، كما سيحتوي المركز على كافتيريا تقدم الساندويشات الباردة، والمشروبات الباردة والساخنة وبعض أنواع الحلويات والتسالي المغلفة (مثل الشوكولاتة والشيبس) وبعض أنواع المثلجات.</w:t>
      </w:r>
    </w:p>
    <w:p w:rsidR="00623AE3" w:rsidRPr="00193960" w:rsidRDefault="00623AE3" w:rsidP="00623AE3">
      <w:pPr>
        <w:rPr>
          <w:sz w:val="10"/>
          <w:szCs w:val="10"/>
          <w:rtl/>
        </w:rPr>
      </w:pPr>
    </w:p>
    <w:p w:rsidR="00623AE3" w:rsidRPr="00193960" w:rsidRDefault="00623AE3" w:rsidP="00623AE3">
      <w:pPr>
        <w:rPr>
          <w:rFonts w:eastAsia="Times New Roman"/>
          <w:rtl/>
        </w:rPr>
      </w:pPr>
      <w:r w:rsidRPr="00193960">
        <w:rPr>
          <w:rFonts w:eastAsia="Times New Roman"/>
          <w:rtl/>
        </w:rPr>
        <w:t>سيقوم المشروع المقترح بتوفير خدماته كخيارات ترفيهية جديدة من نوعها في المنطقة لسياح المبيت في إقليم البترا بالإضافة إلى سكان إقليم البترا المحليين.</w:t>
      </w:r>
    </w:p>
    <w:p w:rsidR="00623AE3" w:rsidRDefault="00623AE3" w:rsidP="00827149">
      <w:pPr>
        <w:rPr>
          <w:rtl/>
        </w:rPr>
      </w:pPr>
    </w:p>
    <w:p w:rsidR="00827149" w:rsidRDefault="00623AE3" w:rsidP="00623AE3">
      <w:pPr>
        <w:jc w:val="center"/>
        <w:rPr>
          <w:b/>
          <w:bCs/>
          <w:rtl/>
          <w:lang w:bidi="ar-JO"/>
        </w:rPr>
      </w:pPr>
      <w:r w:rsidRPr="00193960">
        <w:rPr>
          <w:noProof/>
        </w:rPr>
        <w:drawing>
          <wp:inline distT="0" distB="0" distL="0" distR="0" wp14:anchorId="428C55FA" wp14:editId="1CCB2885">
            <wp:extent cx="1711842" cy="1295045"/>
            <wp:effectExtent l="0" t="0" r="317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dallah\AppData\Local\Microsoft\Windows\Temporary Internet Files\Content.Word\Bowling-Ball-Wallpaper-H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9377" cy="1293180"/>
                    </a:xfrm>
                    <a:prstGeom prst="rect">
                      <a:avLst/>
                    </a:prstGeom>
                    <a:noFill/>
                    <a:ln>
                      <a:noFill/>
                    </a:ln>
                  </pic:spPr>
                </pic:pic>
              </a:graphicData>
            </a:graphic>
          </wp:inline>
        </w:drawing>
      </w:r>
      <w:r>
        <w:rPr>
          <w:noProof/>
          <w:rtl/>
        </w:rPr>
        <w:drawing>
          <wp:inline distT="0" distB="0" distL="0" distR="0" wp14:anchorId="793C688A" wp14:editId="1D836494">
            <wp:extent cx="1499191" cy="124400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fakhoury\Desktop\SaBa\2014\PDTRA\Pre-Feasibility Studies\Indoor Activities Center\Photos\lazer-tag-3-f-815x4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3730" cy="1247775"/>
                    </a:xfrm>
                    <a:prstGeom prst="rect">
                      <a:avLst/>
                    </a:prstGeom>
                    <a:noFill/>
                    <a:ln>
                      <a:noFill/>
                    </a:ln>
                  </pic:spPr>
                </pic:pic>
              </a:graphicData>
            </a:graphic>
          </wp:inline>
        </w:drawing>
      </w:r>
      <w:r>
        <w:rPr>
          <w:rFonts w:hint="cs"/>
          <w:noProof/>
          <w:rtl/>
        </w:rPr>
        <w:t xml:space="preserve">  </w:t>
      </w:r>
      <w:r w:rsidRPr="00193960">
        <w:rPr>
          <w:noProof/>
        </w:rPr>
        <w:drawing>
          <wp:inline distT="0" distB="0" distL="0" distR="0" wp14:anchorId="54B65190" wp14:editId="7163EC4F">
            <wp:extent cx="1807535" cy="1293396"/>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bdallah\AppData\Local\Microsoft\Windows\Temporary Internet Files\Content.Word\32813_ryze-hk-trampoline-dark-slid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0509" cy="1295524"/>
                    </a:xfrm>
                    <a:prstGeom prst="rect">
                      <a:avLst/>
                    </a:prstGeom>
                    <a:noFill/>
                    <a:ln>
                      <a:noFill/>
                    </a:ln>
                  </pic:spPr>
                </pic:pic>
              </a:graphicData>
            </a:graphic>
          </wp:inline>
        </w:drawing>
      </w:r>
      <w:r>
        <w:rPr>
          <w:noProof/>
        </w:rPr>
        <w:t xml:space="preserve">   </w:t>
      </w:r>
      <w:r>
        <w:rPr>
          <w:rFonts w:hint="cs"/>
          <w:noProof/>
          <w:rtl/>
        </w:rPr>
        <w:t xml:space="preserve">                                                 </w:t>
      </w:r>
    </w:p>
    <w:p w:rsidR="00827149" w:rsidRDefault="001D78C1" w:rsidP="0033164A">
      <w:pPr>
        <w:jc w:val="center"/>
        <w:rPr>
          <w:b/>
          <w:bCs/>
          <w:rtl/>
        </w:rPr>
      </w:pPr>
      <w:r>
        <w:rPr>
          <w:rFonts w:hint="cs"/>
          <w:b/>
          <w:bCs/>
          <w:rtl/>
        </w:rPr>
        <w:t xml:space="preserve"> </w:t>
      </w:r>
    </w:p>
    <w:p w:rsidR="001D78C1" w:rsidRPr="001D78C1" w:rsidRDefault="001D78C1" w:rsidP="001D78C1">
      <w:pPr>
        <w:rPr>
          <w:b/>
          <w:bCs/>
          <w:rtl/>
          <w:lang w:bidi="ar-JO"/>
        </w:rPr>
      </w:pPr>
      <w:r>
        <w:rPr>
          <w:rFonts w:hint="cs"/>
          <w:b/>
          <w:bCs/>
          <w:rtl/>
        </w:rPr>
        <w:t xml:space="preserve">8- القفز المظلي داخل قاعه مغلقه ( </w:t>
      </w:r>
      <w:r>
        <w:rPr>
          <w:b/>
          <w:bCs/>
          <w:lang w:bidi="ar-JO"/>
        </w:rPr>
        <w:t>Indoor Skydiving</w:t>
      </w:r>
      <w:r>
        <w:rPr>
          <w:rFonts w:hint="cs"/>
          <w:b/>
          <w:bCs/>
          <w:rtl/>
          <w:lang w:bidi="ar-JO"/>
        </w:rPr>
        <w:t xml:space="preserve"> ) </w:t>
      </w:r>
    </w:p>
    <w:p w:rsidR="001D78C1" w:rsidRDefault="001D78C1" w:rsidP="001D78C1">
      <w:pPr>
        <w:rPr>
          <w:rtl/>
        </w:rPr>
      </w:pPr>
      <w:r w:rsidRPr="00F04307">
        <w:rPr>
          <w:rFonts w:hint="cs"/>
          <w:rtl/>
        </w:rPr>
        <w:t xml:space="preserve">تقوم فكرة المشروع المقترح على </w:t>
      </w:r>
      <w:r>
        <w:rPr>
          <w:rFonts w:hint="cs"/>
          <w:rtl/>
        </w:rPr>
        <w:t xml:space="preserve">إنشاء </w:t>
      </w:r>
      <w:r w:rsidRPr="008D21F1">
        <w:rPr>
          <w:rtl/>
        </w:rPr>
        <w:t>مشروع القفز المظلي داخل قاعات مغلقة</w:t>
      </w:r>
      <w:r w:rsidRPr="008D21F1">
        <w:rPr>
          <w:rFonts w:hint="cs"/>
          <w:rtl/>
        </w:rPr>
        <w:t xml:space="preserve"> </w:t>
      </w:r>
      <w:r w:rsidRPr="00F04307">
        <w:rPr>
          <w:rFonts w:hint="cs"/>
          <w:rtl/>
        </w:rPr>
        <w:t>(</w:t>
      </w:r>
      <w:r w:rsidRPr="00F04307">
        <w:t>Indoor Skydiving</w:t>
      </w:r>
      <w:r w:rsidRPr="00F04307">
        <w:rPr>
          <w:rFonts w:hint="cs"/>
          <w:rtl/>
        </w:rPr>
        <w:t>) في إقليم البترا</w:t>
      </w:r>
      <w:r>
        <w:rPr>
          <w:rFonts w:hint="cs"/>
          <w:rtl/>
        </w:rPr>
        <w:t xml:space="preserve"> بحيث يبلغ ارتفاعه الداخلي </w:t>
      </w:r>
      <w:r w:rsidRPr="00F04307">
        <w:rPr>
          <w:rFonts w:hint="cs"/>
          <w:rtl/>
        </w:rPr>
        <w:t xml:space="preserve">6 متر بينما يبلغ قطره 3.7 أمتار. </w:t>
      </w:r>
      <w:r>
        <w:rPr>
          <w:rFonts w:hint="cs"/>
          <w:rtl/>
        </w:rPr>
        <w:t>إضافة إلى ذلك،</w:t>
      </w:r>
      <w:r w:rsidRPr="00F04307">
        <w:rPr>
          <w:rFonts w:hint="cs"/>
          <w:rtl/>
        </w:rPr>
        <w:t xml:space="preserve"> سيحتوي المشروع على كافتيريا تقدم المأكولات الخفيفة كالساندويشات بالإضافة إلى المثلجات والمشروبات المختلفة كالعصائر الطبيعية والقهوة والمشروبات الغازية والحليب المخفوق (</w:t>
      </w:r>
      <w:r w:rsidRPr="00F04307">
        <w:t>Milkshake</w:t>
      </w:r>
      <w:r w:rsidRPr="00F04307">
        <w:rPr>
          <w:rFonts w:hint="cs"/>
          <w:rtl/>
        </w:rPr>
        <w:t>) وغيرها. سيتم إنشاء المشروع المقترح ضمن حدود إقليم البترا على أرض مساحتها 2 دونم.</w:t>
      </w:r>
      <w:r>
        <w:rPr>
          <w:rFonts w:hint="cs"/>
          <w:rtl/>
        </w:rPr>
        <w:t xml:space="preserve"> </w:t>
      </w:r>
    </w:p>
    <w:p w:rsidR="001D78C1" w:rsidRDefault="001D78C1" w:rsidP="001D78C1">
      <w:pPr>
        <w:rPr>
          <w:rtl/>
        </w:rPr>
      </w:pPr>
      <w:r>
        <w:rPr>
          <w:rFonts w:hint="cs"/>
          <w:noProof/>
          <w:rtl/>
        </w:rPr>
        <w:lastRenderedPageBreak/>
        <w:t xml:space="preserve"> </w:t>
      </w:r>
      <w:r>
        <w:rPr>
          <w:noProof/>
          <w:rtl/>
        </w:rPr>
        <w:drawing>
          <wp:inline distT="0" distB="0" distL="0" distR="0" wp14:anchorId="178B47C3" wp14:editId="554CB897">
            <wp:extent cx="2295525" cy="1571625"/>
            <wp:effectExtent l="0" t="0" r="9525" b="9525"/>
            <wp:docPr id="19" name="Picture 19" descr="C:\Users\sfakhoury\Desktop\SaBa\2014\PDTRA\Pre-Feasibility Studies\Indoor Skydiving\Photos\body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fakhoury\Desktop\SaBa\2014\PDTRA\Pre-Feasibility Studies\Indoor Skydiving\Photos\bodyfligh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1571625"/>
                    </a:xfrm>
                    <a:prstGeom prst="rect">
                      <a:avLst/>
                    </a:prstGeom>
                    <a:noFill/>
                    <a:ln>
                      <a:noFill/>
                    </a:ln>
                  </pic:spPr>
                </pic:pic>
              </a:graphicData>
            </a:graphic>
          </wp:inline>
        </w:drawing>
      </w:r>
      <w:r>
        <w:rPr>
          <w:rFonts w:hint="cs"/>
          <w:noProof/>
          <w:rtl/>
        </w:rPr>
        <w:t xml:space="preserve">        </w:t>
      </w:r>
      <w:r>
        <w:rPr>
          <w:noProof/>
          <w:rtl/>
        </w:rPr>
        <w:drawing>
          <wp:inline distT="0" distB="0" distL="0" distR="0" wp14:anchorId="24D99868" wp14:editId="4AB881C8">
            <wp:extent cx="2295524" cy="1571625"/>
            <wp:effectExtent l="0" t="0" r="0" b="0"/>
            <wp:docPr id="17" name="Picture 17" descr="C:\Users\sfakhoury\Desktop\SaBa\2014\PDTRA\Pre-Feasibility Studies\Indoor Skydiving\Photo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fakhoury\Desktop\SaBa\2014\PDTRA\Pre-Feasibility Studies\Indoor Skydiving\Photos\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4288" cy="1577625"/>
                    </a:xfrm>
                    <a:prstGeom prst="rect">
                      <a:avLst/>
                    </a:prstGeom>
                    <a:noFill/>
                    <a:ln>
                      <a:noFill/>
                    </a:ln>
                  </pic:spPr>
                </pic:pic>
              </a:graphicData>
            </a:graphic>
          </wp:inline>
        </w:drawing>
      </w:r>
    </w:p>
    <w:p w:rsidR="001D78C1" w:rsidRDefault="001D78C1" w:rsidP="001D78C1">
      <w:pPr>
        <w:rPr>
          <w:rtl/>
        </w:rPr>
      </w:pPr>
    </w:p>
    <w:p w:rsidR="001D78C1" w:rsidRDefault="001D78C1" w:rsidP="001D78C1">
      <w:pPr>
        <w:rPr>
          <w:rtl/>
          <w:lang w:bidi="ar-JO"/>
        </w:rPr>
      </w:pPr>
      <w:r>
        <w:rPr>
          <w:rFonts w:hint="cs"/>
          <w:rtl/>
        </w:rPr>
        <w:t xml:space="preserve">9 </w:t>
      </w:r>
      <w:r w:rsidR="004D5C89">
        <w:rPr>
          <w:rtl/>
        </w:rPr>
        <w:t>–</w:t>
      </w:r>
      <w:r>
        <w:rPr>
          <w:rFonts w:hint="cs"/>
          <w:rtl/>
        </w:rPr>
        <w:t xml:space="preserve"> </w:t>
      </w:r>
      <w:r w:rsidR="004D5C89" w:rsidRPr="004B693B">
        <w:rPr>
          <w:rFonts w:hint="cs"/>
          <w:b/>
          <w:bCs/>
          <w:rtl/>
        </w:rPr>
        <w:t xml:space="preserve">مضمار سباق سيارات الكارتينج ( </w:t>
      </w:r>
      <w:r w:rsidR="004D5C89" w:rsidRPr="004B693B">
        <w:rPr>
          <w:b/>
          <w:bCs/>
        </w:rPr>
        <w:t>Karting</w:t>
      </w:r>
      <w:r w:rsidR="004D5C89">
        <w:rPr>
          <w:rFonts w:hint="cs"/>
          <w:rtl/>
          <w:lang w:bidi="ar-JO"/>
        </w:rPr>
        <w:t xml:space="preserve">) </w:t>
      </w:r>
    </w:p>
    <w:p w:rsidR="004D5C89" w:rsidRDefault="004D5C89" w:rsidP="004D5C89">
      <w:pPr>
        <w:rPr>
          <w:rFonts w:eastAsia="Times New Roman"/>
          <w:rtl/>
        </w:rPr>
      </w:pPr>
      <w:r>
        <w:rPr>
          <w:rFonts w:eastAsia="Times New Roman" w:hint="cs"/>
          <w:rtl/>
        </w:rPr>
        <w:t>تقوم فكرة المشروع على إقامة مضمار سباق لسيارات الكارتينج (</w:t>
      </w:r>
      <w:r>
        <w:rPr>
          <w:rFonts w:eastAsia="Times New Roman" w:hint="cs"/>
        </w:rPr>
        <w:t>Karting</w:t>
      </w:r>
      <w:r>
        <w:rPr>
          <w:rFonts w:eastAsia="Times New Roman" w:hint="cs"/>
          <w:rtl/>
        </w:rPr>
        <w:t>)</w:t>
      </w:r>
      <w:r w:rsidRPr="00F04B3D">
        <w:rPr>
          <w:rFonts w:hint="cs"/>
          <w:color w:val="000103"/>
          <w:shd w:val="clear" w:color="auto" w:fill="FFFEFE"/>
          <w:rtl/>
        </w:rPr>
        <w:t xml:space="preserve"> </w:t>
      </w:r>
      <w:r>
        <w:rPr>
          <w:rFonts w:hint="cs"/>
          <w:color w:val="000103"/>
          <w:shd w:val="clear" w:color="auto" w:fill="FFFEFE"/>
          <w:rtl/>
        </w:rPr>
        <w:t xml:space="preserve">ضمن </w:t>
      </w:r>
      <w:r w:rsidRPr="00F04B3D">
        <w:rPr>
          <w:rFonts w:hint="cs"/>
          <w:color w:val="000103"/>
          <w:shd w:val="clear" w:color="auto" w:fill="FFFEFE"/>
          <w:rtl/>
        </w:rPr>
        <w:t>مواصفات</w:t>
      </w:r>
      <w:r>
        <w:rPr>
          <w:rFonts w:eastAsia="Times New Roman" w:hint="cs"/>
          <w:rtl/>
        </w:rPr>
        <w:t xml:space="preserve"> عالية في إقليم البترا، بحيث سيتكون من مضمار مجهز حسب المواصفات العالمية للعبة الكارتينج (</w:t>
      </w:r>
      <w:r>
        <w:rPr>
          <w:rFonts w:eastAsia="Times New Roman" w:hint="cs"/>
        </w:rPr>
        <w:t>Karting</w:t>
      </w:r>
      <w:r>
        <w:rPr>
          <w:rFonts w:eastAsia="Times New Roman" w:hint="cs"/>
          <w:rtl/>
        </w:rPr>
        <w:t>) ومستودع لاصطفاف سيارات الكارتينج (</w:t>
      </w:r>
      <w:r>
        <w:rPr>
          <w:rFonts w:eastAsia="Times New Roman" w:hint="cs"/>
        </w:rPr>
        <w:t>Karting</w:t>
      </w:r>
      <w:r>
        <w:rPr>
          <w:rFonts w:eastAsia="Times New Roman" w:hint="cs"/>
          <w:rtl/>
        </w:rPr>
        <w:t>) وحفظ قطع الغيار وإجراء عمليات الصيانة الدورية، حيث سيحتوي المشروع على 20 سيارة كارتينج (</w:t>
      </w:r>
      <w:r>
        <w:rPr>
          <w:rFonts w:eastAsia="Times New Roman" w:hint="cs"/>
        </w:rPr>
        <w:t>Karting</w:t>
      </w:r>
      <w:r>
        <w:rPr>
          <w:rFonts w:eastAsia="Times New Roman" w:hint="cs"/>
          <w:rtl/>
        </w:rPr>
        <w:t>)، كما سيحتوي المشروع على كافتيريا تقدم المأكولات الخفيفة (الساندويشات الباردة) والمشروبات الباردة والساخنة وبعض أنواع الحلويات والتسالي المغلفة (مثل الشوكولاتة والشيبس) وبعض أنواع المثلجات.</w:t>
      </w:r>
    </w:p>
    <w:p w:rsidR="004D5C89" w:rsidRPr="007E7834" w:rsidRDefault="004D5C89" w:rsidP="004D5C89">
      <w:pPr>
        <w:rPr>
          <w:sz w:val="10"/>
          <w:szCs w:val="10"/>
          <w:rtl/>
        </w:rPr>
      </w:pPr>
    </w:p>
    <w:p w:rsidR="004D5C89" w:rsidRDefault="004D5C89" w:rsidP="004D5C89">
      <w:pPr>
        <w:rPr>
          <w:rFonts w:eastAsia="Times New Roman"/>
          <w:rtl/>
        </w:rPr>
      </w:pPr>
      <w:r>
        <w:rPr>
          <w:rFonts w:eastAsia="Times New Roman" w:hint="cs"/>
          <w:rtl/>
        </w:rPr>
        <w:t>سيقوم المشروع المقترح بتوفير خدماته لسياح المبيت في إقليم البترا بالإضافة إلى سكان البترا المحليين، ومن الجدير بالذكر أن فكرة المشروع هي الأولى من نوعها في الإقليم خاصة ومحافظة معان عامة.</w:t>
      </w:r>
    </w:p>
    <w:p w:rsidR="004D5C89" w:rsidRDefault="004D5C89" w:rsidP="004D5C89">
      <w:pPr>
        <w:rPr>
          <w:rFonts w:eastAsia="Times New Roman"/>
          <w:rtl/>
        </w:rPr>
      </w:pPr>
      <w:r w:rsidRPr="00E656C1">
        <w:rPr>
          <w:noProof/>
          <w:rtl/>
        </w:rPr>
        <w:drawing>
          <wp:inline distT="0" distB="0" distL="0" distR="0" wp14:anchorId="698B4DA1" wp14:editId="202E095C">
            <wp:extent cx="1990725" cy="1495425"/>
            <wp:effectExtent l="0" t="0" r="9525" b="9525"/>
            <wp:docPr id="15" name="Picture 15" descr="C:\Users\habdallah\AppData\Local\Microsoft\Windows\Temporary Internet Files\Content.Word\cartin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bdallah\AppData\Local\Microsoft\Windows\Temporary Internet Files\Content.Word\cartingb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r>
        <w:rPr>
          <w:rFonts w:hint="cs"/>
          <w:noProof/>
          <w:rtl/>
        </w:rPr>
        <w:t xml:space="preserve">    </w:t>
      </w:r>
      <w:r w:rsidRPr="00E656C1">
        <w:rPr>
          <w:noProof/>
          <w:rtl/>
        </w:rPr>
        <w:drawing>
          <wp:inline distT="0" distB="0" distL="0" distR="0" wp14:anchorId="4320C044" wp14:editId="5A7CB8DC">
            <wp:extent cx="1993900" cy="1495425"/>
            <wp:effectExtent l="0" t="0" r="6350" b="9525"/>
            <wp:docPr id="6" name="Picture 6" descr="C:\Users\habdallah\AppData\Local\Microsoft\Windows\Temporary Internet Files\Content.Word\Ethan-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dallah\AppData\Local\Microsoft\Windows\Temporary Internet Files\Content.Word\Ethan-7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inline>
        </w:drawing>
      </w:r>
    </w:p>
    <w:p w:rsidR="004D5C89" w:rsidRPr="00F80E27" w:rsidRDefault="004D5C89" w:rsidP="004D5C89">
      <w:pPr>
        <w:rPr>
          <w:rFonts w:eastAsia="Times New Roman"/>
          <w:rtl/>
          <w:lang w:bidi="ar-JO"/>
        </w:rPr>
      </w:pPr>
      <w:r>
        <w:rPr>
          <w:rFonts w:eastAsia="Times New Roman" w:hint="cs"/>
          <w:rtl/>
        </w:rPr>
        <w:t xml:space="preserve"> 10 </w:t>
      </w:r>
      <w:r>
        <w:rPr>
          <w:rFonts w:eastAsia="Times New Roman"/>
          <w:rtl/>
        </w:rPr>
        <w:t>–</w:t>
      </w:r>
      <w:r>
        <w:rPr>
          <w:rFonts w:eastAsia="Times New Roman" w:hint="cs"/>
          <w:rtl/>
        </w:rPr>
        <w:t xml:space="preserve"> </w:t>
      </w:r>
      <w:r w:rsidR="00F80E27" w:rsidRPr="004B693B">
        <w:rPr>
          <w:rFonts w:eastAsia="Times New Roman" w:hint="cs"/>
          <w:b/>
          <w:bCs/>
          <w:rtl/>
        </w:rPr>
        <w:t>شركة تسويق منتجات البترا الحرفيه (</w:t>
      </w:r>
      <w:proofErr w:type="spellStart"/>
      <w:r w:rsidR="00F80E27" w:rsidRPr="004B693B">
        <w:rPr>
          <w:rFonts w:eastAsia="Times New Roman"/>
          <w:b/>
          <w:bCs/>
        </w:rPr>
        <w:t>Maden</w:t>
      </w:r>
      <w:proofErr w:type="spellEnd"/>
      <w:r w:rsidR="00F80E27" w:rsidRPr="004B693B">
        <w:rPr>
          <w:rFonts w:eastAsia="Times New Roman"/>
          <w:b/>
          <w:bCs/>
        </w:rPr>
        <w:t xml:space="preserve"> In Petra </w:t>
      </w:r>
      <w:r w:rsidR="00F80E27" w:rsidRPr="004B693B">
        <w:rPr>
          <w:rFonts w:eastAsia="Times New Roman" w:hint="cs"/>
          <w:b/>
          <w:bCs/>
          <w:rtl/>
          <w:lang w:bidi="ar-JO"/>
        </w:rPr>
        <w:t xml:space="preserve"> )</w:t>
      </w:r>
    </w:p>
    <w:p w:rsidR="004D5C89" w:rsidRPr="009608BD" w:rsidRDefault="004D5C89" w:rsidP="004D5C89">
      <w:pPr>
        <w:rPr>
          <w:rtl/>
        </w:rPr>
      </w:pPr>
      <w:r w:rsidRPr="009608BD">
        <w:rPr>
          <w:rtl/>
        </w:rPr>
        <w:t xml:space="preserve">تقوم فكرة المشروع المقترح على إنشاء </w:t>
      </w:r>
      <w:r w:rsidRPr="009608BD">
        <w:rPr>
          <w:rFonts w:hint="cs"/>
          <w:rtl/>
        </w:rPr>
        <w:t xml:space="preserve">شركة تسويق منتجات البترا الحرفية </w:t>
      </w:r>
      <w:r w:rsidRPr="009608BD">
        <w:t>(Made In Petra)</w:t>
      </w:r>
      <w:r w:rsidRPr="009608BD">
        <w:rPr>
          <w:rtl/>
        </w:rPr>
        <w:t xml:space="preserve"> </w:t>
      </w:r>
      <w:r>
        <w:rPr>
          <w:rFonts w:hint="cs"/>
          <w:rtl/>
        </w:rPr>
        <w:t xml:space="preserve">حيث أنها تقوم على </w:t>
      </w:r>
      <w:r w:rsidRPr="00A93342">
        <w:rPr>
          <w:rtl/>
        </w:rPr>
        <w:t>توف</w:t>
      </w:r>
      <w:r>
        <w:rPr>
          <w:rFonts w:hint="cs"/>
          <w:rtl/>
        </w:rPr>
        <w:t>ي</w:t>
      </w:r>
      <w:r w:rsidRPr="00A93342">
        <w:rPr>
          <w:rtl/>
        </w:rPr>
        <w:t xml:space="preserve">ر منتجات مصنوعة يدوياً بجودة عالية تحمل </w:t>
      </w:r>
      <w:r w:rsidRPr="00F76559">
        <w:rPr>
          <w:rtl/>
        </w:rPr>
        <w:t>العلامة التجارية "صنع في البترا"</w:t>
      </w:r>
      <w:r w:rsidRPr="009608BD">
        <w:rPr>
          <w:rFonts w:hint="cs"/>
          <w:rtl/>
        </w:rPr>
        <w:t xml:space="preserve">. </w:t>
      </w:r>
      <w:r>
        <w:rPr>
          <w:rFonts w:hint="cs"/>
          <w:rtl/>
        </w:rPr>
        <w:t>إذ</w:t>
      </w:r>
      <w:r w:rsidRPr="009608BD">
        <w:rPr>
          <w:rtl/>
        </w:rPr>
        <w:t xml:space="preserve"> </w:t>
      </w:r>
      <w:r w:rsidRPr="009608BD">
        <w:rPr>
          <w:rFonts w:hint="cs"/>
          <w:rtl/>
        </w:rPr>
        <w:t>س</w:t>
      </w:r>
      <w:r w:rsidRPr="009608BD">
        <w:rPr>
          <w:rtl/>
        </w:rPr>
        <w:t xml:space="preserve">يتم </w:t>
      </w:r>
      <w:r w:rsidRPr="009608BD">
        <w:rPr>
          <w:rFonts w:hint="cs"/>
          <w:rtl/>
        </w:rPr>
        <w:t xml:space="preserve">شراء </w:t>
      </w:r>
      <w:r w:rsidRPr="009608BD">
        <w:rPr>
          <w:rtl/>
        </w:rPr>
        <w:t>المنتجات</w:t>
      </w:r>
      <w:r>
        <w:rPr>
          <w:rFonts w:hint="cs"/>
          <w:rtl/>
        </w:rPr>
        <w:t xml:space="preserve"> اليدوية المصنوعة محلياً في إقليم البترا </w:t>
      </w:r>
      <w:r w:rsidRPr="009608BD">
        <w:rPr>
          <w:rtl/>
        </w:rPr>
        <w:t>من أصحاب الحرف و</w:t>
      </w:r>
      <w:r>
        <w:rPr>
          <w:rFonts w:hint="cs"/>
          <w:rtl/>
        </w:rPr>
        <w:t>من ثم سيتم تغليفها و</w:t>
      </w:r>
      <w:r w:rsidRPr="009608BD">
        <w:rPr>
          <w:rFonts w:hint="cs"/>
          <w:rtl/>
        </w:rPr>
        <w:t>تسويقها و</w:t>
      </w:r>
      <w:r w:rsidRPr="009608BD">
        <w:rPr>
          <w:rtl/>
        </w:rPr>
        <w:t>بيعها للسياح في</w:t>
      </w:r>
      <w:r w:rsidRPr="009608BD">
        <w:rPr>
          <w:rFonts w:hint="cs"/>
          <w:rtl/>
        </w:rPr>
        <w:t xml:space="preserve"> </w:t>
      </w:r>
      <w:r>
        <w:rPr>
          <w:rFonts w:hint="cs"/>
          <w:rtl/>
        </w:rPr>
        <w:t>الإقليم</w:t>
      </w:r>
      <w:r w:rsidRPr="009608BD">
        <w:rPr>
          <w:rFonts w:hint="cs"/>
          <w:rtl/>
        </w:rPr>
        <w:t>. حيث سيقوم المشروع</w:t>
      </w:r>
      <w:r>
        <w:rPr>
          <w:rFonts w:hint="cs"/>
          <w:rtl/>
        </w:rPr>
        <w:t xml:space="preserve"> المقترح</w:t>
      </w:r>
      <w:r w:rsidRPr="009608BD">
        <w:rPr>
          <w:rFonts w:hint="cs"/>
          <w:rtl/>
        </w:rPr>
        <w:t xml:space="preserve"> بشراء المنسوجات اليدوية والخزف والفضيات من الجمعيات المنتجة وأصحاب الحرف اليدوية في البترا. إضافةً إلى ذلك، سيقوم المشروع ببيع</w:t>
      </w:r>
      <w:r>
        <w:rPr>
          <w:rFonts w:hint="cs"/>
          <w:rtl/>
        </w:rPr>
        <w:t xml:space="preserve"> </w:t>
      </w:r>
      <w:r w:rsidRPr="009608BD">
        <w:rPr>
          <w:rFonts w:hint="cs"/>
          <w:rtl/>
        </w:rPr>
        <w:t xml:space="preserve">القمصان الصيفية والشتوية </w:t>
      </w:r>
      <w:r>
        <w:rPr>
          <w:rFonts w:hint="cs"/>
          <w:rtl/>
        </w:rPr>
        <w:t xml:space="preserve">بالإضافة إلى </w:t>
      </w:r>
      <w:r w:rsidRPr="009608BD">
        <w:rPr>
          <w:rFonts w:hint="cs"/>
          <w:rtl/>
        </w:rPr>
        <w:t xml:space="preserve">المطبوعات وهي القمصان القطنية والكؤوس الخزفية والقبعات </w:t>
      </w:r>
      <w:r>
        <w:rPr>
          <w:rFonts w:hint="cs"/>
          <w:rtl/>
        </w:rPr>
        <w:t>المطبوع عليها صور من اختيار السائح</w:t>
      </w:r>
      <w:r w:rsidRPr="009608BD">
        <w:rPr>
          <w:rFonts w:hint="cs"/>
          <w:rtl/>
        </w:rPr>
        <w:t>.</w:t>
      </w:r>
    </w:p>
    <w:p w:rsidR="004D5C89" w:rsidRPr="002157FB" w:rsidRDefault="004D5C89" w:rsidP="004D5C89">
      <w:pPr>
        <w:framePr w:hSpace="180" w:wrap="around" w:vAnchor="text" w:hAnchor="text" w:y="1"/>
        <w:suppressOverlap/>
        <w:rPr>
          <w:rtl/>
        </w:rPr>
      </w:pPr>
    </w:p>
    <w:p w:rsidR="004D5C89" w:rsidRPr="004D5C89" w:rsidRDefault="00B02C9A" w:rsidP="004D5C89">
      <w:pPr>
        <w:rPr>
          <w:rFonts w:eastAsia="Times New Roman"/>
          <w:rtl/>
        </w:rPr>
      </w:pPr>
      <w:r>
        <w:rPr>
          <w:noProof/>
          <w:rtl/>
        </w:rPr>
        <w:drawing>
          <wp:anchor distT="0" distB="0" distL="114300" distR="114300" simplePos="0" relativeHeight="251673600" behindDoc="0" locked="0" layoutInCell="1" allowOverlap="1" wp14:anchorId="59976C08" wp14:editId="2118545D">
            <wp:simplePos x="0" y="0"/>
            <wp:positionH relativeFrom="column">
              <wp:posOffset>-323215</wp:posOffset>
            </wp:positionH>
            <wp:positionV relativeFrom="paragraph">
              <wp:posOffset>206375</wp:posOffset>
            </wp:positionV>
            <wp:extent cx="1509395" cy="1464945"/>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mayreh\Desktop\Petra Region Investment Map Project\Projects\made in petra\asharqeye1.64146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9395" cy="146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C89" w:rsidRDefault="00B02C9A" w:rsidP="001D78C1">
      <w:pPr>
        <w:rPr>
          <w:rtl/>
          <w:lang w:bidi="ar-JO"/>
        </w:rPr>
      </w:pPr>
      <w:r>
        <w:rPr>
          <w:noProof/>
        </w:rPr>
        <w:drawing>
          <wp:anchor distT="0" distB="0" distL="114300" distR="114300" simplePos="0" relativeHeight="251669504" behindDoc="0" locked="0" layoutInCell="1" allowOverlap="1" wp14:anchorId="7905549C" wp14:editId="5C8BED44">
            <wp:simplePos x="0" y="0"/>
            <wp:positionH relativeFrom="column">
              <wp:posOffset>2700020</wp:posOffset>
            </wp:positionH>
            <wp:positionV relativeFrom="paragraph">
              <wp:posOffset>43180</wp:posOffset>
            </wp:positionV>
            <wp:extent cx="1583690" cy="1461770"/>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3690"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71552" behindDoc="0" locked="0" layoutInCell="1" allowOverlap="1" wp14:anchorId="3E372EA6" wp14:editId="66056BCC">
            <wp:simplePos x="0" y="0"/>
            <wp:positionH relativeFrom="column">
              <wp:posOffset>342900</wp:posOffset>
            </wp:positionH>
            <wp:positionV relativeFrom="paragraph">
              <wp:posOffset>50800</wp:posOffset>
            </wp:positionV>
            <wp:extent cx="2238375" cy="1313815"/>
            <wp:effectExtent l="0" t="0" r="9525"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mayreh\Desktop\Petra Region Investment Map Project\Projects\made in petra\1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837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rtl/>
          <w:lang w:bidi="ar-JO"/>
        </w:rPr>
        <w:t xml:space="preserve"> </w:t>
      </w:r>
      <w:r>
        <w:rPr>
          <w:rFonts w:hint="cs"/>
          <w:noProof/>
          <w:lang w:bidi="ar-JO"/>
        </w:rPr>
        <w:t xml:space="preserve"> </w:t>
      </w:r>
    </w:p>
    <w:p w:rsidR="001D78C1" w:rsidRPr="002157FB" w:rsidRDefault="001D78C1" w:rsidP="001D78C1">
      <w:pPr>
        <w:rPr>
          <w:rtl/>
          <w:lang w:bidi="ar-JO"/>
        </w:rPr>
      </w:pPr>
    </w:p>
    <w:p w:rsidR="00827149" w:rsidRDefault="00827149" w:rsidP="0033164A">
      <w:pPr>
        <w:jc w:val="center"/>
        <w:rPr>
          <w:b/>
          <w:bCs/>
          <w:rtl/>
        </w:rPr>
      </w:pPr>
    </w:p>
    <w:p w:rsidR="0017114C" w:rsidRDefault="0017114C" w:rsidP="0017114C">
      <w:pPr>
        <w:rPr>
          <w:b/>
          <w:bCs/>
          <w:rtl/>
          <w:lang w:bidi="ar-JO"/>
        </w:rPr>
      </w:pPr>
      <w:r>
        <w:rPr>
          <w:b/>
          <w:bCs/>
          <w:rtl/>
        </w:rPr>
        <w:lastRenderedPageBreak/>
        <w:tab/>
      </w:r>
      <w:r>
        <w:rPr>
          <w:rFonts w:hint="cs"/>
          <w:b/>
          <w:bCs/>
          <w:rtl/>
        </w:rPr>
        <w:t>11- حديقة الاردن الصغرى (</w:t>
      </w:r>
      <w:r>
        <w:rPr>
          <w:b/>
          <w:bCs/>
        </w:rPr>
        <w:t>Mini Jordan</w:t>
      </w:r>
      <w:r>
        <w:rPr>
          <w:rFonts w:hint="cs"/>
          <w:b/>
          <w:bCs/>
          <w:rtl/>
          <w:lang w:bidi="ar-JO"/>
        </w:rPr>
        <w:t xml:space="preserve">) </w:t>
      </w:r>
    </w:p>
    <w:p w:rsidR="00F80E27" w:rsidRDefault="00F80E27" w:rsidP="00F80E27">
      <w:pPr>
        <w:rPr>
          <w:rtl/>
        </w:rPr>
      </w:pPr>
      <w:r>
        <w:rPr>
          <w:rFonts w:hint="cs"/>
          <w:rtl/>
        </w:rPr>
        <w:t>تقوم فكرة المشروع المقترح على إقامة حديقة الأردن الصغرى في إقليم البترا على أرض مساحتها 30 دونم، بحيث تضم أهم المعالم الأثرية الموجودة في مختلف أنحاء المملكة الأردنية الهاشمية والتي تمثل تاريخها وحضارتها. كما سيحتوي المشروع على كوفي شوب يقدم المأكولات الخفيفة كالساندويشات الساخنة، والبرغر، والشاورما إلى جانب المشروبات المختلفة كالعصائر الطبيعية والقهوة والمشروبات الغازية والحليب المخفوق (</w:t>
      </w:r>
      <w:r>
        <w:t>Milkshake</w:t>
      </w:r>
      <w:r>
        <w:rPr>
          <w:rFonts w:hint="cs"/>
          <w:rtl/>
        </w:rPr>
        <w:t>) وغيرها.</w:t>
      </w:r>
    </w:p>
    <w:p w:rsidR="00B65C59" w:rsidRDefault="00F80E27" w:rsidP="00B65C59">
      <w:pPr>
        <w:jc w:val="center"/>
        <w:rPr>
          <w:b/>
          <w:bCs/>
          <w:rtl/>
        </w:rPr>
      </w:pPr>
      <w:r>
        <w:rPr>
          <w:noProof/>
          <w:rtl/>
        </w:rPr>
        <w:drawing>
          <wp:inline distT="0" distB="0" distL="0" distR="0" wp14:anchorId="328928CB" wp14:editId="52EEB442">
            <wp:extent cx="2303546" cy="1552575"/>
            <wp:effectExtent l="0" t="0" r="1905" b="0"/>
            <wp:docPr id="14" name="Picture 14" descr="C:\Users\sfakhoury\Desktop\SaBa\2014\PDTRA\Pre-Feasibility Studies\Mini Jordan\Images\miniaturk_clock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fakhoury\Desktop\SaBa\2014\PDTRA\Pre-Feasibility Studies\Mini Jordan\Images\miniaturk_clocktow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3546" cy="1552575"/>
                    </a:xfrm>
                    <a:prstGeom prst="rect">
                      <a:avLst/>
                    </a:prstGeom>
                    <a:noFill/>
                    <a:ln>
                      <a:noFill/>
                    </a:ln>
                  </pic:spPr>
                </pic:pic>
              </a:graphicData>
            </a:graphic>
          </wp:inline>
        </w:drawing>
      </w:r>
      <w:r>
        <w:rPr>
          <w:rFonts w:hint="cs"/>
          <w:noProof/>
          <w:rtl/>
        </w:rPr>
        <w:t xml:space="preserve">        </w:t>
      </w:r>
      <w:r>
        <w:rPr>
          <w:noProof/>
          <w:rtl/>
        </w:rPr>
        <w:drawing>
          <wp:inline distT="0" distB="0" distL="0" distR="0" wp14:anchorId="2A8630E1" wp14:editId="790DE69A">
            <wp:extent cx="2304288" cy="1729180"/>
            <wp:effectExtent l="0" t="0" r="1270" b="4445"/>
            <wp:docPr id="8" name="Picture 8" descr="C:\Users\sfakhoury\Desktop\SaBa\2014\PDTRA\Pre-Feasibility Studies\Mini Jordan\Images\Miniaturk-Kalabalı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fakhoury\Desktop\SaBa\2014\PDTRA\Pre-Feasibility Studies\Mini Jordan\Images\Miniaturk-Kalabalık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4288" cy="1729180"/>
                    </a:xfrm>
                    <a:prstGeom prst="rect">
                      <a:avLst/>
                    </a:prstGeom>
                    <a:noFill/>
                    <a:ln>
                      <a:noFill/>
                    </a:ln>
                  </pic:spPr>
                </pic:pic>
              </a:graphicData>
            </a:graphic>
          </wp:inline>
        </w:drawing>
      </w:r>
      <w:r w:rsidR="00B65C59">
        <w:rPr>
          <w:rFonts w:hint="cs"/>
          <w:b/>
          <w:bCs/>
          <w:rtl/>
        </w:rPr>
        <w:t xml:space="preserve"> </w:t>
      </w:r>
    </w:p>
    <w:p w:rsidR="00F80E27" w:rsidRDefault="00B65C59" w:rsidP="00B65C59">
      <w:pPr>
        <w:tabs>
          <w:tab w:val="left" w:pos="235"/>
        </w:tabs>
        <w:rPr>
          <w:b/>
          <w:bCs/>
          <w:rtl/>
        </w:rPr>
      </w:pPr>
      <w:r>
        <w:rPr>
          <w:b/>
          <w:bCs/>
          <w:rtl/>
        </w:rPr>
        <w:tab/>
      </w:r>
      <w:r>
        <w:rPr>
          <w:rFonts w:hint="cs"/>
          <w:b/>
          <w:bCs/>
          <w:rtl/>
        </w:rPr>
        <w:t xml:space="preserve">12 - عجلة البترا العملاقه </w:t>
      </w:r>
    </w:p>
    <w:p w:rsidR="00B65C59" w:rsidRPr="003727D7" w:rsidRDefault="00B65C59" w:rsidP="00B65C59">
      <w:r w:rsidRPr="003727D7">
        <w:rPr>
          <w:rFonts w:hint="cs"/>
          <w:rtl/>
        </w:rPr>
        <w:t xml:space="preserve">سيقوم المشروع المقترح بتقديم خدمة ترفيهية جديدة في إقليم البترا تتمثل بإنشاء </w:t>
      </w:r>
      <w:r w:rsidRPr="003727D7">
        <w:rPr>
          <w:rtl/>
        </w:rPr>
        <w:t>عجلة البترا العملاقة</w:t>
      </w:r>
      <w:r w:rsidRPr="003727D7">
        <w:rPr>
          <w:rFonts w:hint="cs"/>
          <w:rtl/>
        </w:rPr>
        <w:t xml:space="preserve"> </w:t>
      </w:r>
      <w:r w:rsidRPr="003727D7">
        <w:rPr>
          <w:rtl/>
        </w:rPr>
        <w:t xml:space="preserve">التي </w:t>
      </w:r>
      <w:r w:rsidRPr="003727D7">
        <w:rPr>
          <w:rFonts w:hint="cs"/>
          <w:rtl/>
        </w:rPr>
        <w:t xml:space="preserve">سوف </w:t>
      </w:r>
      <w:r w:rsidRPr="003727D7">
        <w:rPr>
          <w:rtl/>
        </w:rPr>
        <w:t>تتيح للسياح إطلالة رائعة على</w:t>
      </w:r>
      <w:r w:rsidRPr="003727D7">
        <w:rPr>
          <w:rFonts w:hint="cs"/>
          <w:rtl/>
        </w:rPr>
        <w:t xml:space="preserve"> المدينة الوردية وما حولها خلال جولة لا تزيد مدتها عن 30 دقيقة. </w:t>
      </w:r>
      <w:r>
        <w:rPr>
          <w:rFonts w:hint="cs"/>
          <w:rtl/>
        </w:rPr>
        <w:t>كما</w:t>
      </w:r>
      <w:r w:rsidRPr="003727D7">
        <w:rPr>
          <w:rFonts w:hint="cs"/>
          <w:rtl/>
        </w:rPr>
        <w:t xml:space="preserve"> سيحتوي المشروع على ك</w:t>
      </w:r>
      <w:r>
        <w:rPr>
          <w:rFonts w:hint="cs"/>
          <w:rtl/>
        </w:rPr>
        <w:t>ا</w:t>
      </w:r>
      <w:r w:rsidRPr="003727D7">
        <w:rPr>
          <w:rFonts w:hint="cs"/>
          <w:rtl/>
        </w:rPr>
        <w:t xml:space="preserve">فتيريا </w:t>
      </w:r>
      <w:r>
        <w:rPr>
          <w:rFonts w:hint="cs"/>
          <w:rtl/>
        </w:rPr>
        <w:t>ت</w:t>
      </w:r>
      <w:r w:rsidRPr="003727D7">
        <w:rPr>
          <w:rFonts w:hint="cs"/>
          <w:rtl/>
        </w:rPr>
        <w:t>قوم بتقديم البوشار والبوظة إلى جانب العديد من المشروبات المتمثلة بالمشروبات الغازية، والقهوة وغيرها.</w:t>
      </w:r>
    </w:p>
    <w:p w:rsidR="00F80E27" w:rsidRDefault="00B65C59" w:rsidP="00F80E27">
      <w:pPr>
        <w:jc w:val="center"/>
        <w:rPr>
          <w:b/>
          <w:bCs/>
          <w:rtl/>
        </w:rPr>
      </w:pPr>
      <w:r w:rsidRPr="003727D7">
        <w:rPr>
          <w:noProof/>
          <w:rtl/>
        </w:rPr>
        <w:drawing>
          <wp:inline distT="0" distB="0" distL="0" distR="0" wp14:anchorId="788F9E38" wp14:editId="38B5D15E">
            <wp:extent cx="1889789" cy="1977655"/>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3364" cy="1991861"/>
                    </a:xfrm>
                    <a:prstGeom prst="rect">
                      <a:avLst/>
                    </a:prstGeom>
                    <a:noFill/>
                    <a:ln>
                      <a:noFill/>
                    </a:ln>
                  </pic:spPr>
                </pic:pic>
              </a:graphicData>
            </a:graphic>
          </wp:inline>
        </w:drawing>
      </w:r>
      <w:r>
        <w:rPr>
          <w:rFonts w:hint="cs"/>
          <w:noProof/>
          <w:rtl/>
        </w:rPr>
        <w:t xml:space="preserve">              </w:t>
      </w:r>
      <w:r w:rsidRPr="003727D7">
        <w:rPr>
          <w:noProof/>
          <w:rtl/>
        </w:rPr>
        <w:drawing>
          <wp:inline distT="0" distB="0" distL="0" distR="0" wp14:anchorId="51E91119" wp14:editId="7541DDF8">
            <wp:extent cx="1881963" cy="1987299"/>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9074" cy="1984248"/>
                    </a:xfrm>
                    <a:prstGeom prst="rect">
                      <a:avLst/>
                    </a:prstGeom>
                    <a:noFill/>
                    <a:ln>
                      <a:noFill/>
                    </a:ln>
                  </pic:spPr>
                </pic:pic>
              </a:graphicData>
            </a:graphic>
          </wp:inline>
        </w:drawing>
      </w:r>
    </w:p>
    <w:p w:rsidR="00B65C59" w:rsidRDefault="00B65C59" w:rsidP="00B65C59">
      <w:pPr>
        <w:tabs>
          <w:tab w:val="left" w:pos="269"/>
        </w:tabs>
        <w:rPr>
          <w:b/>
          <w:bCs/>
        </w:rPr>
      </w:pPr>
      <w:r>
        <w:rPr>
          <w:b/>
          <w:bCs/>
          <w:rtl/>
        </w:rPr>
        <w:tab/>
      </w:r>
      <w:r>
        <w:rPr>
          <w:rFonts w:hint="cs"/>
          <w:b/>
          <w:bCs/>
          <w:rtl/>
        </w:rPr>
        <w:t xml:space="preserve">13 </w:t>
      </w:r>
      <w:r>
        <w:rPr>
          <w:b/>
          <w:bCs/>
          <w:rtl/>
        </w:rPr>
        <w:t>–</w:t>
      </w:r>
      <w:r>
        <w:rPr>
          <w:rFonts w:hint="cs"/>
          <w:b/>
          <w:bCs/>
          <w:rtl/>
        </w:rPr>
        <w:t xml:space="preserve"> الفيه السماوية </w:t>
      </w:r>
      <w:r>
        <w:rPr>
          <w:b/>
          <w:bCs/>
        </w:rPr>
        <w:t>(Planetarium)</w:t>
      </w:r>
    </w:p>
    <w:p w:rsidR="00B65C59" w:rsidRPr="00320694" w:rsidRDefault="00B65C59" w:rsidP="00B65C59">
      <w:pPr>
        <w:rPr>
          <w:rtl/>
        </w:rPr>
      </w:pPr>
      <w:r w:rsidRPr="00320694">
        <w:rPr>
          <w:rFonts w:hint="cs"/>
          <w:rtl/>
        </w:rPr>
        <w:t>سيقوم المشروع المقترح بتقديم خدمة ترفيهية جديدة في إقليم البترا تتمثل بقبة سماوية تعرض أفلام مختلفة عن موضوعات متعددة: ترفيهية، تعليمية، تاريخية، تثقيفية، توعوية وغيرها. إضافة إلى ذلك، سيوفر المشروع فرصة لرصد النجوم والكواكب والمجرات المختلفة عبر التلسكوبات التي ستوفرها القبة السماوية. وأيضاً، سيحتوي المشروع على ك</w:t>
      </w:r>
      <w:r>
        <w:rPr>
          <w:rFonts w:hint="cs"/>
          <w:rtl/>
        </w:rPr>
        <w:t>ا</w:t>
      </w:r>
      <w:r w:rsidRPr="00320694">
        <w:rPr>
          <w:rFonts w:hint="cs"/>
          <w:rtl/>
        </w:rPr>
        <w:t>فتيريا يقوم بتقديم البوشار والبوظة إلى جانب العديد من المشروبات المتمثلة بالمشروبات الغازية، والقهوة وغيرها.</w:t>
      </w:r>
    </w:p>
    <w:p w:rsidR="00B65C59" w:rsidRDefault="00B65C59" w:rsidP="00B65C59">
      <w:pPr>
        <w:jc w:val="both"/>
        <w:rPr>
          <w:rtl/>
        </w:rPr>
      </w:pPr>
      <w:r w:rsidRPr="00320694">
        <w:rPr>
          <w:noProof/>
          <w:rtl/>
        </w:rPr>
        <w:drawing>
          <wp:inline distT="0" distB="0" distL="0" distR="0" wp14:anchorId="4862BF0B" wp14:editId="0F47F280">
            <wp:extent cx="2253628" cy="1424763"/>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3908" cy="1424940"/>
                    </a:xfrm>
                    <a:prstGeom prst="rect">
                      <a:avLst/>
                    </a:prstGeom>
                    <a:noFill/>
                    <a:ln>
                      <a:noFill/>
                    </a:ln>
                  </pic:spPr>
                </pic:pic>
              </a:graphicData>
            </a:graphic>
          </wp:inline>
        </w:drawing>
      </w:r>
      <w:r>
        <w:rPr>
          <w:rFonts w:hint="cs"/>
          <w:noProof/>
          <w:rtl/>
        </w:rPr>
        <w:t xml:space="preserve">         </w:t>
      </w:r>
      <w:r w:rsidRPr="00320694">
        <w:rPr>
          <w:noProof/>
        </w:rPr>
        <w:drawing>
          <wp:inline distT="0" distB="0" distL="0" distR="0" wp14:anchorId="7FA5F4A8" wp14:editId="1CA7C300">
            <wp:extent cx="2254102" cy="137057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55794" cy="1371600"/>
                    </a:xfrm>
                    <a:prstGeom prst="rect">
                      <a:avLst/>
                    </a:prstGeom>
                  </pic:spPr>
                </pic:pic>
              </a:graphicData>
            </a:graphic>
          </wp:inline>
        </w:drawing>
      </w:r>
    </w:p>
    <w:p w:rsidR="0017114C" w:rsidRPr="00320694" w:rsidRDefault="0017114C" w:rsidP="00B65C59">
      <w:pPr>
        <w:jc w:val="both"/>
        <w:rPr>
          <w:rtl/>
        </w:rPr>
      </w:pPr>
      <w:r>
        <w:rPr>
          <w:rFonts w:hint="cs"/>
          <w:rtl/>
        </w:rPr>
        <w:lastRenderedPageBreak/>
        <w:t xml:space="preserve">14 </w:t>
      </w:r>
      <w:r>
        <w:rPr>
          <w:rtl/>
        </w:rPr>
        <w:t>–</w:t>
      </w:r>
      <w:r>
        <w:rPr>
          <w:rFonts w:hint="cs"/>
          <w:rtl/>
        </w:rPr>
        <w:t xml:space="preserve"> </w:t>
      </w:r>
      <w:r w:rsidRPr="004B693B">
        <w:rPr>
          <w:rFonts w:hint="cs"/>
          <w:b/>
          <w:bCs/>
          <w:rtl/>
        </w:rPr>
        <w:t>مزرعة دواجن</w:t>
      </w:r>
      <w:r>
        <w:rPr>
          <w:rFonts w:hint="cs"/>
          <w:rtl/>
        </w:rPr>
        <w:t xml:space="preserve"> </w:t>
      </w:r>
    </w:p>
    <w:p w:rsidR="00B65C59" w:rsidRDefault="00B65C59" w:rsidP="00B65C59">
      <w:pPr>
        <w:rPr>
          <w:rtl/>
        </w:rPr>
      </w:pPr>
      <w:r w:rsidRPr="00DD6A7D">
        <w:rPr>
          <w:rtl/>
        </w:rPr>
        <w:t xml:space="preserve">تقوم فكرة المشروع المقترح على إنشاء مزرعة لتربية الدجاج اللاحم والدجاج البياض على أرض مساحتها </w:t>
      </w:r>
      <w:r>
        <w:t>35</w:t>
      </w:r>
      <w:r w:rsidRPr="00DD6A7D">
        <w:rPr>
          <w:rtl/>
        </w:rPr>
        <w:t xml:space="preserve"> دونم في إقليم البترا حيث ستقوم هذه المزرعة بتلبية حاجات السوق المستهدف من بيض المائدة ولحوم الدواجن</w:t>
      </w:r>
      <w:r>
        <w:rPr>
          <w:rFonts w:hint="cs"/>
          <w:rtl/>
        </w:rPr>
        <w:t xml:space="preserve"> بشكل رئيسي</w:t>
      </w:r>
      <w:r w:rsidRPr="00DD6A7D">
        <w:rPr>
          <w:rtl/>
        </w:rPr>
        <w:t>. ستحتوي المزرعة على 13 بركس للدجاج، 10 منها مخصصة لتربية الدجاج البياض، و3 مخصصة لتربية الدجاج اللاحم. تبلغ الطاقة الاستيعابية لكل بركس من تلك المخصصة لتربية الدجاج البياض 10,000 طير، بينما تبلغ الطاقة الاستيعابية لكل بركس من ت</w:t>
      </w:r>
      <w:r>
        <w:rPr>
          <w:rtl/>
        </w:rPr>
        <w:t>لك المخصصة لتربية الدجاج اللاحم</w:t>
      </w:r>
      <w:r w:rsidRPr="00DD6A7D">
        <w:rPr>
          <w:rtl/>
        </w:rPr>
        <w:t xml:space="preserve"> 12,000 طير.</w:t>
      </w:r>
    </w:p>
    <w:p w:rsidR="00B65C59" w:rsidRPr="008B1B53" w:rsidRDefault="00B65C59" w:rsidP="00B65C59">
      <w:pPr>
        <w:rPr>
          <w:rtl/>
        </w:rPr>
      </w:pPr>
      <w:r w:rsidRPr="006E317D">
        <w:rPr>
          <w:noProof/>
          <w:rtl/>
        </w:rPr>
        <w:drawing>
          <wp:anchor distT="0" distB="0" distL="114300" distR="114300" simplePos="0" relativeHeight="251675648" behindDoc="0" locked="0" layoutInCell="1" allowOverlap="1" wp14:anchorId="5FE7627B" wp14:editId="4AB9EF8F">
            <wp:simplePos x="0" y="0"/>
            <wp:positionH relativeFrom="column">
              <wp:posOffset>4131945</wp:posOffset>
            </wp:positionH>
            <wp:positionV relativeFrom="paragraph">
              <wp:posOffset>191770</wp:posOffset>
            </wp:positionV>
            <wp:extent cx="2009775" cy="11715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bdallah\Desktop\poultry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5A2829D9" wp14:editId="51DA4F0F">
            <wp:simplePos x="0" y="0"/>
            <wp:positionH relativeFrom="column">
              <wp:posOffset>1802130</wp:posOffset>
            </wp:positionH>
            <wp:positionV relativeFrom="paragraph">
              <wp:posOffset>234315</wp:posOffset>
            </wp:positionV>
            <wp:extent cx="1616075" cy="1123315"/>
            <wp:effectExtent l="0" t="0" r="3175"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bdallah\AppData\Local\Microsoft\Windows\Temporary Internet Files\Content.Word\egg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6075"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79744" behindDoc="0" locked="0" layoutInCell="1" allowOverlap="1" wp14:anchorId="10BF85A2" wp14:editId="1E764676">
            <wp:simplePos x="0" y="0"/>
            <wp:positionH relativeFrom="column">
              <wp:posOffset>-654050</wp:posOffset>
            </wp:positionH>
            <wp:positionV relativeFrom="paragraph">
              <wp:posOffset>234315</wp:posOffset>
            </wp:positionV>
            <wp:extent cx="1616075" cy="1222375"/>
            <wp:effectExtent l="0" t="0" r="317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bdallah\Desktop\___________________________________________________89227375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607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C59" w:rsidRPr="008B1B53" w:rsidRDefault="00B65C59" w:rsidP="00B65C59">
      <w:pPr>
        <w:rPr>
          <w:rtl/>
        </w:rPr>
      </w:pPr>
    </w:p>
    <w:p w:rsidR="00B65C59" w:rsidRDefault="00B65C59" w:rsidP="00F80E27">
      <w:pPr>
        <w:jc w:val="center"/>
        <w:rPr>
          <w:b/>
          <w:bCs/>
          <w:rtl/>
        </w:rPr>
      </w:pPr>
    </w:p>
    <w:p w:rsidR="0017114C" w:rsidRDefault="0017114C" w:rsidP="00F80E27">
      <w:pPr>
        <w:jc w:val="center"/>
        <w:rPr>
          <w:b/>
          <w:bCs/>
          <w:rtl/>
        </w:rPr>
      </w:pPr>
    </w:p>
    <w:p w:rsidR="0017114C" w:rsidRDefault="0017114C" w:rsidP="00F80E27">
      <w:pPr>
        <w:jc w:val="center"/>
        <w:rPr>
          <w:b/>
          <w:bCs/>
          <w:rtl/>
        </w:rPr>
      </w:pPr>
    </w:p>
    <w:p w:rsidR="0017114C" w:rsidRDefault="0017114C" w:rsidP="0017114C">
      <w:pPr>
        <w:rPr>
          <w:b/>
          <w:bCs/>
          <w:rtl/>
        </w:rPr>
      </w:pPr>
      <w:r>
        <w:rPr>
          <w:rFonts w:hint="cs"/>
          <w:b/>
          <w:bCs/>
          <w:rtl/>
        </w:rPr>
        <w:t xml:space="preserve">15 </w:t>
      </w:r>
      <w:r>
        <w:rPr>
          <w:b/>
          <w:bCs/>
          <w:rtl/>
        </w:rPr>
        <w:t>–</w:t>
      </w:r>
      <w:r>
        <w:rPr>
          <w:rFonts w:hint="cs"/>
          <w:b/>
          <w:bCs/>
          <w:rtl/>
        </w:rPr>
        <w:t xml:space="preserve"> مصنع مياه معبأه </w:t>
      </w:r>
    </w:p>
    <w:p w:rsidR="0017114C" w:rsidRPr="00B61F1C" w:rsidRDefault="0017114C" w:rsidP="0017114C">
      <w:pPr>
        <w:jc w:val="both"/>
        <w:rPr>
          <w:rtl/>
        </w:rPr>
      </w:pPr>
      <w:r w:rsidRPr="00B61F1C">
        <w:rPr>
          <w:rFonts w:hint="cs"/>
          <w:rtl/>
        </w:rPr>
        <w:t>يهدف هذا المشروع إلى إنتاج وتسويق المياه المعالجة والمعبأة في عبوات بلاستيكية بأحجام مختلفة 600 ملليتر و1500 ملليتر بالإضافة إلى الكاسات البلاستيكية بسعة 250 ملليتر في إقليم البترا التابع لمحافظة معان وذلك بهدف تزويد المناطق السياحية في الإقليم بهذا المنتج لخدمة السياح الوافدين يومياً إلى المناطق السياحية بالإضافة إلى تلبية الحاجات اليومية لسكان المنطقة في حاجاتهم اليومية ومناسباتهم وأتراحهم.</w:t>
      </w:r>
    </w:p>
    <w:p w:rsidR="0017114C" w:rsidRPr="00B61F1C" w:rsidRDefault="0017114C" w:rsidP="0017114C">
      <w:pPr>
        <w:rPr>
          <w:rtl/>
        </w:rPr>
      </w:pPr>
    </w:p>
    <w:p w:rsidR="0017114C" w:rsidRPr="00B65C59" w:rsidRDefault="0017114C" w:rsidP="00F80E27">
      <w:pPr>
        <w:jc w:val="center"/>
        <w:rPr>
          <w:b/>
          <w:bCs/>
        </w:rPr>
      </w:pPr>
      <w:r w:rsidRPr="00B61F1C">
        <w:rPr>
          <w:rFonts w:hint="cs"/>
          <w:noProof/>
          <w:rtl/>
        </w:rPr>
        <w:drawing>
          <wp:inline distT="0" distB="0" distL="0" distR="0" wp14:anchorId="0F4A953B" wp14:editId="3B4BAF0F">
            <wp:extent cx="1401289" cy="1866415"/>
            <wp:effectExtent l="0" t="0" r="8890" b="63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1286" cy="1866411"/>
                    </a:xfrm>
                    <a:prstGeom prst="rect">
                      <a:avLst/>
                    </a:prstGeom>
                    <a:noFill/>
                    <a:ln>
                      <a:noFill/>
                    </a:ln>
                  </pic:spPr>
                </pic:pic>
              </a:graphicData>
            </a:graphic>
          </wp:inline>
        </w:drawing>
      </w:r>
      <w:r>
        <w:rPr>
          <w:rFonts w:hint="cs"/>
          <w:noProof/>
          <w:rtl/>
        </w:rPr>
        <w:t xml:space="preserve">                      </w:t>
      </w:r>
      <w:r w:rsidRPr="00B61F1C">
        <w:rPr>
          <w:noProof/>
          <w:rtl/>
        </w:rPr>
        <w:drawing>
          <wp:inline distT="0" distB="0" distL="0" distR="0" wp14:anchorId="36CE31C8" wp14:editId="1F58A87D">
            <wp:extent cx="2066306" cy="1364093"/>
            <wp:effectExtent l="0" t="0" r="0" b="762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7345" cy="1364779"/>
                    </a:xfrm>
                    <a:prstGeom prst="rect">
                      <a:avLst/>
                    </a:prstGeom>
                    <a:noFill/>
                    <a:ln>
                      <a:noFill/>
                    </a:ln>
                  </pic:spPr>
                </pic:pic>
              </a:graphicData>
            </a:graphic>
          </wp:inline>
        </w:drawing>
      </w:r>
    </w:p>
    <w:sectPr w:rsidR="0017114C" w:rsidRPr="00B65C59" w:rsidSect="004E707F">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1BA" w:rsidRDefault="006021BA" w:rsidP="00B65C59">
      <w:pPr>
        <w:spacing w:after="0" w:line="240" w:lineRule="auto"/>
      </w:pPr>
      <w:r>
        <w:separator/>
      </w:r>
    </w:p>
  </w:endnote>
  <w:endnote w:type="continuationSeparator" w:id="0">
    <w:p w:rsidR="006021BA" w:rsidRDefault="006021BA" w:rsidP="00B65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1BA" w:rsidRDefault="006021BA" w:rsidP="00B65C59">
      <w:pPr>
        <w:spacing w:after="0" w:line="240" w:lineRule="auto"/>
      </w:pPr>
      <w:r>
        <w:separator/>
      </w:r>
    </w:p>
  </w:footnote>
  <w:footnote w:type="continuationSeparator" w:id="0">
    <w:p w:rsidR="006021BA" w:rsidRDefault="006021BA" w:rsidP="00B65C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64D01"/>
    <w:multiLevelType w:val="hybridMultilevel"/>
    <w:tmpl w:val="E14A7CA4"/>
    <w:lvl w:ilvl="0" w:tplc="29D66A9A">
      <w:start w:val="1"/>
      <w:numFmt w:val="bullet"/>
      <w:lvlText w:val=""/>
      <w:lvlJc w:val="left"/>
      <w:pPr>
        <w:ind w:left="720" w:hanging="360"/>
      </w:pPr>
      <w:rPr>
        <w:rFonts w:ascii="Symbol" w:hAnsi="Symbol" w:hint="default"/>
        <w:b w:val="0"/>
        <w:bCs w:val="0"/>
        <w:sz w:val="2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2F32A7"/>
    <w:multiLevelType w:val="hybridMultilevel"/>
    <w:tmpl w:val="9F96BB26"/>
    <w:lvl w:ilvl="0" w:tplc="5EEA8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39748A"/>
    <w:multiLevelType w:val="multilevel"/>
    <w:tmpl w:val="F2F2D5B4"/>
    <w:lvl w:ilvl="0">
      <w:start w:val="1"/>
      <w:numFmt w:val="decimal"/>
      <w:pStyle w:val="Heading1"/>
      <w:lvlText w:val="%1."/>
      <w:lvlJc w:val="left"/>
      <w:pPr>
        <w:ind w:left="360" w:hanging="360"/>
      </w:pPr>
    </w:lvl>
    <w:lvl w:ilvl="1">
      <w:start w:val="1"/>
      <w:numFmt w:val="decimal"/>
      <w:pStyle w:val="Heading2"/>
      <w:lvlText w:val="%1.%2."/>
      <w:lvlJc w:val="left"/>
      <w:pPr>
        <w:ind w:left="1062" w:hanging="432"/>
      </w:pPr>
      <w:rPr>
        <w:b w:val="0"/>
        <w:bCs w:val="0"/>
        <w:sz w:val="32"/>
        <w:szCs w:val="32"/>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A0A"/>
    <w:rsid w:val="0017114C"/>
    <w:rsid w:val="001D78C1"/>
    <w:rsid w:val="0033164A"/>
    <w:rsid w:val="00395482"/>
    <w:rsid w:val="003E18B0"/>
    <w:rsid w:val="004B693B"/>
    <w:rsid w:val="004D5C89"/>
    <w:rsid w:val="004E707F"/>
    <w:rsid w:val="006021BA"/>
    <w:rsid w:val="00623AE3"/>
    <w:rsid w:val="0063385A"/>
    <w:rsid w:val="006C6F72"/>
    <w:rsid w:val="00827149"/>
    <w:rsid w:val="009C3489"/>
    <w:rsid w:val="00B02C9A"/>
    <w:rsid w:val="00B65C59"/>
    <w:rsid w:val="00EF0A0A"/>
    <w:rsid w:val="00F467C2"/>
    <w:rsid w:val="00F80E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4D5C89"/>
    <w:pPr>
      <w:numPr>
        <w:numId w:val="2"/>
      </w:numPr>
      <w:ind w:left="549" w:hanging="549"/>
      <w:outlineLvl w:val="0"/>
    </w:pPr>
    <w:rPr>
      <w:rFonts w:ascii="Simplified Arabic" w:hAnsi="Simplified Arabic" w:cs="Simplified Arabic"/>
      <w:color w:val="1F497D" w:themeColor="text2"/>
      <w:sz w:val="44"/>
      <w:szCs w:val="44"/>
      <w:lang w:bidi="ar-JO"/>
    </w:rPr>
  </w:style>
  <w:style w:type="paragraph" w:styleId="Heading2">
    <w:name w:val="heading 2"/>
    <w:basedOn w:val="Normal"/>
    <w:next w:val="Normal"/>
    <w:link w:val="Heading2Char"/>
    <w:uiPriority w:val="9"/>
    <w:unhideWhenUsed/>
    <w:qFormat/>
    <w:rsid w:val="004D5C89"/>
    <w:pPr>
      <w:numPr>
        <w:ilvl w:val="1"/>
        <w:numId w:val="2"/>
      </w:numPr>
      <w:spacing w:after="240" w:line="240" w:lineRule="auto"/>
      <w:ind w:left="909" w:hanging="909"/>
      <w:outlineLvl w:val="1"/>
    </w:pPr>
    <w:rPr>
      <w:rFonts w:ascii="Simplified Arabic" w:hAnsi="Simplified Arabic" w:cs="Simplified Arabic"/>
      <w:color w:val="1F497D" w:themeColor="text2"/>
      <w:sz w:val="32"/>
      <w:szCs w:val="32"/>
      <w:lang w:bidi="ar-JO"/>
    </w:rPr>
  </w:style>
  <w:style w:type="paragraph" w:styleId="Heading3">
    <w:name w:val="heading 3"/>
    <w:basedOn w:val="Normal"/>
    <w:next w:val="Normal"/>
    <w:link w:val="Heading3Char"/>
    <w:uiPriority w:val="9"/>
    <w:unhideWhenUsed/>
    <w:qFormat/>
    <w:rsid w:val="004D5C89"/>
    <w:pPr>
      <w:numPr>
        <w:ilvl w:val="2"/>
        <w:numId w:val="2"/>
      </w:numPr>
      <w:spacing w:after="0" w:line="240" w:lineRule="auto"/>
      <w:ind w:left="1089" w:hanging="594"/>
      <w:outlineLvl w:val="2"/>
    </w:pPr>
    <w:rPr>
      <w:rFonts w:ascii="Simplified Arabic" w:hAnsi="Simplified Arabic" w:cs="Simplified Arabic"/>
      <w:color w:val="1F497D" w:themeColor="text2"/>
      <w:sz w:val="28"/>
      <w:szCs w:val="28"/>
      <w:lang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0A0A"/>
    <w:pPr>
      <w:ind w:left="720"/>
      <w:contextualSpacing/>
    </w:pPr>
  </w:style>
  <w:style w:type="paragraph" w:styleId="BalloonText">
    <w:name w:val="Balloon Text"/>
    <w:basedOn w:val="Normal"/>
    <w:link w:val="BalloonTextChar"/>
    <w:uiPriority w:val="99"/>
    <w:semiHidden/>
    <w:unhideWhenUsed/>
    <w:rsid w:val="00633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85A"/>
    <w:rPr>
      <w:rFonts w:ascii="Tahoma" w:hAnsi="Tahoma" w:cs="Tahoma"/>
      <w:sz w:val="16"/>
      <w:szCs w:val="16"/>
    </w:rPr>
  </w:style>
  <w:style w:type="character" w:customStyle="1" w:styleId="Heading1Char">
    <w:name w:val="Heading 1 Char"/>
    <w:basedOn w:val="DefaultParagraphFont"/>
    <w:link w:val="Heading1"/>
    <w:uiPriority w:val="9"/>
    <w:rsid w:val="004D5C89"/>
    <w:rPr>
      <w:rFonts w:ascii="Simplified Arabic" w:hAnsi="Simplified Arabic" w:cs="Simplified Arabic"/>
      <w:color w:val="1F497D" w:themeColor="text2"/>
      <w:sz w:val="44"/>
      <w:szCs w:val="44"/>
      <w:lang w:bidi="ar-JO"/>
    </w:rPr>
  </w:style>
  <w:style w:type="character" w:customStyle="1" w:styleId="Heading2Char">
    <w:name w:val="Heading 2 Char"/>
    <w:basedOn w:val="DefaultParagraphFont"/>
    <w:link w:val="Heading2"/>
    <w:uiPriority w:val="9"/>
    <w:rsid w:val="004D5C89"/>
    <w:rPr>
      <w:rFonts w:ascii="Simplified Arabic" w:hAnsi="Simplified Arabic" w:cs="Simplified Arabic"/>
      <w:color w:val="1F497D" w:themeColor="text2"/>
      <w:sz w:val="32"/>
      <w:szCs w:val="32"/>
      <w:lang w:bidi="ar-JO"/>
    </w:rPr>
  </w:style>
  <w:style w:type="character" w:customStyle="1" w:styleId="Heading3Char">
    <w:name w:val="Heading 3 Char"/>
    <w:basedOn w:val="DefaultParagraphFont"/>
    <w:link w:val="Heading3"/>
    <w:uiPriority w:val="9"/>
    <w:rsid w:val="004D5C89"/>
    <w:rPr>
      <w:rFonts w:ascii="Simplified Arabic" w:hAnsi="Simplified Arabic" w:cs="Simplified Arabic"/>
      <w:color w:val="1F497D" w:themeColor="text2"/>
      <w:sz w:val="28"/>
      <w:szCs w:val="28"/>
      <w:lang w:bidi="ar-JO"/>
    </w:rPr>
  </w:style>
  <w:style w:type="table" w:styleId="TableGrid">
    <w:name w:val="Table Grid"/>
    <w:basedOn w:val="TableNormal"/>
    <w:uiPriority w:val="59"/>
    <w:rsid w:val="004D5C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4D5C89"/>
  </w:style>
  <w:style w:type="paragraph" w:styleId="Header">
    <w:name w:val="header"/>
    <w:basedOn w:val="Normal"/>
    <w:link w:val="HeaderChar"/>
    <w:uiPriority w:val="99"/>
    <w:unhideWhenUsed/>
    <w:rsid w:val="00B65C59"/>
    <w:pPr>
      <w:tabs>
        <w:tab w:val="center" w:pos="4153"/>
        <w:tab w:val="right" w:pos="8306"/>
      </w:tabs>
      <w:spacing w:after="0" w:line="240" w:lineRule="auto"/>
    </w:pPr>
  </w:style>
  <w:style w:type="character" w:customStyle="1" w:styleId="HeaderChar">
    <w:name w:val="Header Char"/>
    <w:basedOn w:val="DefaultParagraphFont"/>
    <w:link w:val="Header"/>
    <w:uiPriority w:val="99"/>
    <w:rsid w:val="00B65C59"/>
  </w:style>
  <w:style w:type="paragraph" w:styleId="Footer">
    <w:name w:val="footer"/>
    <w:basedOn w:val="Normal"/>
    <w:link w:val="FooterChar"/>
    <w:uiPriority w:val="99"/>
    <w:unhideWhenUsed/>
    <w:rsid w:val="00B65C59"/>
    <w:pPr>
      <w:tabs>
        <w:tab w:val="center" w:pos="4153"/>
        <w:tab w:val="right" w:pos="8306"/>
      </w:tabs>
      <w:spacing w:after="0" w:line="240" w:lineRule="auto"/>
    </w:pPr>
  </w:style>
  <w:style w:type="character" w:customStyle="1" w:styleId="FooterChar">
    <w:name w:val="Footer Char"/>
    <w:basedOn w:val="DefaultParagraphFont"/>
    <w:link w:val="Footer"/>
    <w:uiPriority w:val="99"/>
    <w:rsid w:val="00B65C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4D5C89"/>
    <w:pPr>
      <w:numPr>
        <w:numId w:val="2"/>
      </w:numPr>
      <w:ind w:left="549" w:hanging="549"/>
      <w:outlineLvl w:val="0"/>
    </w:pPr>
    <w:rPr>
      <w:rFonts w:ascii="Simplified Arabic" w:hAnsi="Simplified Arabic" w:cs="Simplified Arabic"/>
      <w:color w:val="1F497D" w:themeColor="text2"/>
      <w:sz w:val="44"/>
      <w:szCs w:val="44"/>
      <w:lang w:bidi="ar-JO"/>
    </w:rPr>
  </w:style>
  <w:style w:type="paragraph" w:styleId="Heading2">
    <w:name w:val="heading 2"/>
    <w:basedOn w:val="Normal"/>
    <w:next w:val="Normal"/>
    <w:link w:val="Heading2Char"/>
    <w:uiPriority w:val="9"/>
    <w:unhideWhenUsed/>
    <w:qFormat/>
    <w:rsid w:val="004D5C89"/>
    <w:pPr>
      <w:numPr>
        <w:ilvl w:val="1"/>
        <w:numId w:val="2"/>
      </w:numPr>
      <w:spacing w:after="240" w:line="240" w:lineRule="auto"/>
      <w:ind w:left="909" w:hanging="909"/>
      <w:outlineLvl w:val="1"/>
    </w:pPr>
    <w:rPr>
      <w:rFonts w:ascii="Simplified Arabic" w:hAnsi="Simplified Arabic" w:cs="Simplified Arabic"/>
      <w:color w:val="1F497D" w:themeColor="text2"/>
      <w:sz w:val="32"/>
      <w:szCs w:val="32"/>
      <w:lang w:bidi="ar-JO"/>
    </w:rPr>
  </w:style>
  <w:style w:type="paragraph" w:styleId="Heading3">
    <w:name w:val="heading 3"/>
    <w:basedOn w:val="Normal"/>
    <w:next w:val="Normal"/>
    <w:link w:val="Heading3Char"/>
    <w:uiPriority w:val="9"/>
    <w:unhideWhenUsed/>
    <w:qFormat/>
    <w:rsid w:val="004D5C89"/>
    <w:pPr>
      <w:numPr>
        <w:ilvl w:val="2"/>
        <w:numId w:val="2"/>
      </w:numPr>
      <w:spacing w:after="0" w:line="240" w:lineRule="auto"/>
      <w:ind w:left="1089" w:hanging="594"/>
      <w:outlineLvl w:val="2"/>
    </w:pPr>
    <w:rPr>
      <w:rFonts w:ascii="Simplified Arabic" w:hAnsi="Simplified Arabic" w:cs="Simplified Arabic"/>
      <w:color w:val="1F497D" w:themeColor="text2"/>
      <w:sz w:val="28"/>
      <w:szCs w:val="28"/>
      <w:lang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0A0A"/>
    <w:pPr>
      <w:ind w:left="720"/>
      <w:contextualSpacing/>
    </w:pPr>
  </w:style>
  <w:style w:type="paragraph" w:styleId="BalloonText">
    <w:name w:val="Balloon Text"/>
    <w:basedOn w:val="Normal"/>
    <w:link w:val="BalloonTextChar"/>
    <w:uiPriority w:val="99"/>
    <w:semiHidden/>
    <w:unhideWhenUsed/>
    <w:rsid w:val="00633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85A"/>
    <w:rPr>
      <w:rFonts w:ascii="Tahoma" w:hAnsi="Tahoma" w:cs="Tahoma"/>
      <w:sz w:val="16"/>
      <w:szCs w:val="16"/>
    </w:rPr>
  </w:style>
  <w:style w:type="character" w:customStyle="1" w:styleId="Heading1Char">
    <w:name w:val="Heading 1 Char"/>
    <w:basedOn w:val="DefaultParagraphFont"/>
    <w:link w:val="Heading1"/>
    <w:uiPriority w:val="9"/>
    <w:rsid w:val="004D5C89"/>
    <w:rPr>
      <w:rFonts w:ascii="Simplified Arabic" w:hAnsi="Simplified Arabic" w:cs="Simplified Arabic"/>
      <w:color w:val="1F497D" w:themeColor="text2"/>
      <w:sz w:val="44"/>
      <w:szCs w:val="44"/>
      <w:lang w:bidi="ar-JO"/>
    </w:rPr>
  </w:style>
  <w:style w:type="character" w:customStyle="1" w:styleId="Heading2Char">
    <w:name w:val="Heading 2 Char"/>
    <w:basedOn w:val="DefaultParagraphFont"/>
    <w:link w:val="Heading2"/>
    <w:uiPriority w:val="9"/>
    <w:rsid w:val="004D5C89"/>
    <w:rPr>
      <w:rFonts w:ascii="Simplified Arabic" w:hAnsi="Simplified Arabic" w:cs="Simplified Arabic"/>
      <w:color w:val="1F497D" w:themeColor="text2"/>
      <w:sz w:val="32"/>
      <w:szCs w:val="32"/>
      <w:lang w:bidi="ar-JO"/>
    </w:rPr>
  </w:style>
  <w:style w:type="character" w:customStyle="1" w:styleId="Heading3Char">
    <w:name w:val="Heading 3 Char"/>
    <w:basedOn w:val="DefaultParagraphFont"/>
    <w:link w:val="Heading3"/>
    <w:uiPriority w:val="9"/>
    <w:rsid w:val="004D5C89"/>
    <w:rPr>
      <w:rFonts w:ascii="Simplified Arabic" w:hAnsi="Simplified Arabic" w:cs="Simplified Arabic"/>
      <w:color w:val="1F497D" w:themeColor="text2"/>
      <w:sz w:val="28"/>
      <w:szCs w:val="28"/>
      <w:lang w:bidi="ar-JO"/>
    </w:rPr>
  </w:style>
  <w:style w:type="table" w:styleId="TableGrid">
    <w:name w:val="Table Grid"/>
    <w:basedOn w:val="TableNormal"/>
    <w:uiPriority w:val="59"/>
    <w:rsid w:val="004D5C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4D5C89"/>
  </w:style>
  <w:style w:type="paragraph" w:styleId="Header">
    <w:name w:val="header"/>
    <w:basedOn w:val="Normal"/>
    <w:link w:val="HeaderChar"/>
    <w:uiPriority w:val="99"/>
    <w:unhideWhenUsed/>
    <w:rsid w:val="00B65C59"/>
    <w:pPr>
      <w:tabs>
        <w:tab w:val="center" w:pos="4153"/>
        <w:tab w:val="right" w:pos="8306"/>
      </w:tabs>
      <w:spacing w:after="0" w:line="240" w:lineRule="auto"/>
    </w:pPr>
  </w:style>
  <w:style w:type="character" w:customStyle="1" w:styleId="HeaderChar">
    <w:name w:val="Header Char"/>
    <w:basedOn w:val="DefaultParagraphFont"/>
    <w:link w:val="Header"/>
    <w:uiPriority w:val="99"/>
    <w:rsid w:val="00B65C59"/>
  </w:style>
  <w:style w:type="paragraph" w:styleId="Footer">
    <w:name w:val="footer"/>
    <w:basedOn w:val="Normal"/>
    <w:link w:val="FooterChar"/>
    <w:uiPriority w:val="99"/>
    <w:unhideWhenUsed/>
    <w:rsid w:val="00B65C59"/>
    <w:pPr>
      <w:tabs>
        <w:tab w:val="center" w:pos="4153"/>
        <w:tab w:val="right" w:pos="8306"/>
      </w:tabs>
      <w:spacing w:after="0" w:line="240" w:lineRule="auto"/>
    </w:pPr>
  </w:style>
  <w:style w:type="character" w:customStyle="1" w:styleId="FooterChar">
    <w:name w:val="Footer Char"/>
    <w:basedOn w:val="DefaultParagraphFont"/>
    <w:link w:val="Footer"/>
    <w:uiPriority w:val="99"/>
    <w:rsid w:val="00B65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66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1268</Words>
  <Characters>7231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Waleed M. Khleifat</dc:creator>
  <cp:lastModifiedBy>Waleed M. Khleifat</cp:lastModifiedBy>
  <cp:revision>9</cp:revision>
  <dcterms:created xsi:type="dcterms:W3CDTF">2016-10-18T08:20:00Z</dcterms:created>
  <dcterms:modified xsi:type="dcterms:W3CDTF">2016-10-23T06:34:00Z</dcterms:modified>
</cp:coreProperties>
</file>